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24" w:rsidRDefault="00AC0B24"/>
    <w:p w:rsidR="00A6600F" w:rsidRDefault="00A6600F"/>
    <w:p w:rsidR="00A6600F" w:rsidRDefault="00A737A5" w:rsidP="00116884">
      <w:pPr>
        <w:pStyle w:val="Default"/>
        <w:shd w:val="clear" w:color="auto" w:fill="00B050"/>
        <w:spacing w:line="276" w:lineRule="auto"/>
        <w:rPr>
          <w:rFonts w:ascii="Trebuchet MS" w:hAnsi="Trebuchet MS" w:cs="Calibri"/>
          <w:b/>
          <w:color w:val="FFFFFF"/>
          <w:sz w:val="40"/>
          <w:szCs w:val="40"/>
          <w:lang w:val="ro-RO"/>
        </w:rPr>
      </w:pPr>
      <w:r>
        <w:rPr>
          <w:rFonts w:ascii="Trebuchet MS" w:hAnsi="Trebuchet MS" w:cs="Calibri"/>
          <w:b/>
          <w:color w:val="FFFFFF"/>
          <w:sz w:val="40"/>
          <w:szCs w:val="40"/>
          <w:lang w:val="ro-RO"/>
        </w:rPr>
        <w:t xml:space="preserve">PRELUNGIRE </w:t>
      </w:r>
      <w:r w:rsidR="00A6600F">
        <w:rPr>
          <w:rFonts w:ascii="Trebuchet MS" w:hAnsi="Trebuchet MS" w:cs="Calibri"/>
          <w:b/>
          <w:color w:val="FFFFFF"/>
          <w:sz w:val="40"/>
          <w:szCs w:val="40"/>
          <w:lang w:val="ro-RO"/>
        </w:rPr>
        <w:t>APEL DE SELECȚIE</w:t>
      </w:r>
    </w:p>
    <w:p w:rsidR="00A6600F" w:rsidRPr="00E84D67" w:rsidRDefault="00A6600F" w:rsidP="00116884">
      <w:pPr>
        <w:pStyle w:val="Default"/>
        <w:shd w:val="clear" w:color="auto" w:fill="E2EFD9" w:themeFill="accent6" w:themeFillTint="33"/>
        <w:spacing w:line="276" w:lineRule="auto"/>
        <w:rPr>
          <w:color w:val="FF0000"/>
          <w:lang w:val="it-IT"/>
        </w:rPr>
      </w:pPr>
      <w:r w:rsidRPr="00116884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 xml:space="preserve">Asociația GAL Napoca Porolissum  anunţă </w:t>
      </w:r>
      <w:r w:rsidR="007A385A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 xml:space="preserve">prelungirea </w:t>
      </w:r>
      <w:r w:rsidR="00A737A5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 xml:space="preserve">apeluilui </w:t>
      </w:r>
      <w:r w:rsidRPr="00116884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 xml:space="preserve"> </w:t>
      </w:r>
      <w:r w:rsidR="00A737A5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 xml:space="preserve">de selectie pe masura M6B2-Rural Atractiv deschisa </w:t>
      </w:r>
      <w:r w:rsidRPr="00116884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>în perioada</w:t>
      </w:r>
      <w:r w:rsidR="00A737A5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 xml:space="preserve"> </w:t>
      </w:r>
      <w:r w:rsidR="00A737A5">
        <w:rPr>
          <w:rFonts w:ascii="Trebuchet MS" w:eastAsia="Times New Roman" w:hAnsi="Trebuchet MS" w:cs="Calibri"/>
          <w:color w:val="FF0000"/>
          <w:sz w:val="22"/>
          <w:szCs w:val="22"/>
          <w:shd w:val="clear" w:color="auto" w:fill="FFF2CC"/>
          <w:lang w:val="ro-RO"/>
        </w:rPr>
        <w:t>17.08.2017-15.09.2017, pana in data de 2</w:t>
      </w:r>
      <w:r w:rsidR="00DE4A97">
        <w:rPr>
          <w:rFonts w:ascii="Trebuchet MS" w:eastAsia="Times New Roman" w:hAnsi="Trebuchet MS" w:cs="Calibri"/>
          <w:color w:val="FF0000"/>
          <w:sz w:val="22"/>
          <w:szCs w:val="22"/>
          <w:shd w:val="clear" w:color="auto" w:fill="FFF2CC"/>
          <w:lang w:val="ro-RO"/>
        </w:rPr>
        <w:t>6.09</w:t>
      </w:r>
      <w:r w:rsidR="00A737A5">
        <w:rPr>
          <w:rFonts w:ascii="Trebuchet MS" w:eastAsia="Times New Roman" w:hAnsi="Trebuchet MS" w:cs="Calibri"/>
          <w:color w:val="FF0000"/>
          <w:sz w:val="22"/>
          <w:szCs w:val="22"/>
          <w:shd w:val="clear" w:color="auto" w:fill="FFF2CC"/>
          <w:lang w:val="ro-RO"/>
        </w:rPr>
        <w:t>.2017</w:t>
      </w:r>
    </w:p>
    <w:p w:rsidR="00A6600F" w:rsidRPr="00E84D67" w:rsidRDefault="00A6600F" w:rsidP="00116884">
      <w:pPr>
        <w:pStyle w:val="Default"/>
        <w:shd w:val="clear" w:color="auto" w:fill="E2EFD9" w:themeFill="accent6" w:themeFillTint="33"/>
        <w:spacing w:line="276" w:lineRule="auto"/>
        <w:rPr>
          <w:color w:val="FF0000"/>
          <w:lang w:val="it-IT"/>
        </w:rPr>
      </w:pPr>
      <w:r w:rsidRPr="00116884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>a primei sesiuni de cereri de proi</w:t>
      </w:r>
      <w:r w:rsidR="00E84D67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>ecte din 2017 pentru următoarea</w:t>
      </w:r>
      <w:r w:rsidRPr="00116884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 xml:space="preserve"> </w:t>
      </w:r>
      <w:r w:rsidR="00E84D67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>măsură</w:t>
      </w:r>
      <w:r w:rsidRPr="00116884">
        <w:rPr>
          <w:rFonts w:ascii="Trebuchet MS" w:eastAsia="Times New Roman" w:hAnsi="Trebuchet MS" w:cs="Calibri"/>
          <w:color w:val="FF0000"/>
          <w:sz w:val="22"/>
          <w:szCs w:val="22"/>
          <w:lang w:val="ro-RO"/>
        </w:rPr>
        <w:t>:</w:t>
      </w:r>
    </w:p>
    <w:p w:rsidR="00A56A8F" w:rsidRDefault="00A6600F" w:rsidP="00116884">
      <w:pPr>
        <w:shd w:val="clear" w:color="auto" w:fill="00B050"/>
        <w:spacing w:after="0" w:line="240" w:lineRule="auto"/>
        <w:rPr>
          <w:rFonts w:ascii="Trebuchet MS" w:hAnsi="Trebuchet MS" w:cs="Calibri"/>
          <w:b/>
          <w:color w:val="FFFFFF"/>
          <w:sz w:val="28"/>
          <w:szCs w:val="28"/>
          <w:lang w:val="ro-RO"/>
        </w:rPr>
      </w:pPr>
      <w:r w:rsidRPr="00116884">
        <w:rPr>
          <w:rFonts w:ascii="Trebuchet MS" w:hAnsi="Trebuchet MS" w:cs="Calibri"/>
          <w:b/>
          <w:color w:val="FFFFFF"/>
          <w:sz w:val="28"/>
          <w:szCs w:val="28"/>
          <w:lang w:val="ro-RO"/>
        </w:rPr>
        <w:t>M</w:t>
      </w:r>
      <w:r w:rsidR="00F330E5">
        <w:rPr>
          <w:rFonts w:ascii="Trebuchet MS" w:hAnsi="Trebuchet MS" w:cs="Calibri"/>
          <w:b/>
          <w:color w:val="FFFFFF"/>
          <w:sz w:val="28"/>
          <w:szCs w:val="28"/>
          <w:lang w:val="ro-RO"/>
        </w:rPr>
        <w:t>6B2</w:t>
      </w:r>
      <w:r w:rsidR="00A56A8F">
        <w:rPr>
          <w:rFonts w:ascii="Trebuchet MS" w:hAnsi="Trebuchet MS" w:cs="Calibri"/>
          <w:b/>
          <w:color w:val="FFFFFF"/>
          <w:sz w:val="28"/>
          <w:szCs w:val="28"/>
          <w:lang w:val="ro-RO"/>
        </w:rPr>
        <w:t xml:space="preserve">-Rural </w:t>
      </w:r>
      <w:r w:rsidR="00F330E5">
        <w:rPr>
          <w:rFonts w:ascii="Trebuchet MS" w:hAnsi="Trebuchet MS" w:cs="Calibri"/>
          <w:b/>
          <w:color w:val="FFFFFF"/>
          <w:sz w:val="28"/>
          <w:szCs w:val="28"/>
          <w:lang w:val="ro-RO"/>
        </w:rPr>
        <w:t xml:space="preserve">Atractiv </w:t>
      </w:r>
    </w:p>
    <w:p w:rsidR="00FD38F8" w:rsidRDefault="00FD38F8" w:rsidP="00116884">
      <w:pPr>
        <w:pStyle w:val="Default"/>
        <w:spacing w:line="276" w:lineRule="auto"/>
        <w:rPr>
          <w:rFonts w:ascii="Trebuchet MS" w:hAnsi="Trebuchet MS" w:cs="Calibri"/>
          <w:color w:val="00000A"/>
          <w:lang w:val="ro-RO"/>
        </w:rPr>
      </w:pPr>
    </w:p>
    <w:p w:rsidR="00116884" w:rsidRPr="0018412B" w:rsidRDefault="00116884" w:rsidP="00116884">
      <w:pPr>
        <w:pStyle w:val="Default"/>
        <w:spacing w:line="276" w:lineRule="auto"/>
        <w:rPr>
          <w:b/>
          <w:i/>
          <w:lang w:val="it-IT"/>
        </w:rPr>
      </w:pPr>
      <w:r w:rsidRPr="0018412B">
        <w:rPr>
          <w:rFonts w:ascii="Trebuchet MS" w:hAnsi="Trebuchet MS" w:cs="Calibri"/>
          <w:b/>
          <w:i/>
          <w:color w:val="00000A"/>
          <w:lang w:val="ro-RO"/>
        </w:rPr>
        <w:t xml:space="preserve">Data publicării: </w:t>
      </w:r>
      <w:r w:rsidR="00C65BC5" w:rsidRPr="0018412B">
        <w:rPr>
          <w:rFonts w:ascii="Trebuchet MS" w:hAnsi="Trebuchet MS" w:cs="Calibri"/>
          <w:b/>
          <w:i/>
          <w:color w:val="00000A"/>
          <w:lang w:val="ro-RO"/>
        </w:rPr>
        <w:t>07</w:t>
      </w:r>
      <w:r w:rsidR="0062417D" w:rsidRPr="0018412B">
        <w:rPr>
          <w:rFonts w:ascii="Trebuchet MS" w:hAnsi="Trebuchet MS" w:cs="Calibri"/>
          <w:b/>
          <w:i/>
          <w:color w:val="00000A"/>
          <w:lang w:val="ro-RO"/>
        </w:rPr>
        <w:t>.0</w:t>
      </w:r>
      <w:r w:rsidR="00C65BC5" w:rsidRPr="0018412B">
        <w:rPr>
          <w:rFonts w:ascii="Trebuchet MS" w:hAnsi="Trebuchet MS" w:cs="Calibri"/>
          <w:b/>
          <w:i/>
          <w:color w:val="00000A"/>
          <w:lang w:val="ro-RO"/>
        </w:rPr>
        <w:t>9</w:t>
      </w:r>
      <w:r w:rsidR="0062417D" w:rsidRPr="0018412B">
        <w:rPr>
          <w:rFonts w:ascii="Trebuchet MS" w:hAnsi="Trebuchet MS" w:cs="Calibri"/>
          <w:b/>
          <w:i/>
          <w:color w:val="00000A"/>
          <w:lang w:val="ro-RO"/>
        </w:rPr>
        <w:t>.2017</w:t>
      </w:r>
    </w:p>
    <w:p w:rsidR="00116884" w:rsidRPr="00E84D67" w:rsidRDefault="00116884" w:rsidP="00116884">
      <w:pPr>
        <w:pStyle w:val="Default"/>
        <w:spacing w:before="120" w:after="200" w:line="276" w:lineRule="auto"/>
        <w:rPr>
          <w:lang w:val="it-IT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Data lansării apelului de selecție: </w:t>
      </w:r>
      <w:r w:rsidR="0062417D">
        <w:rPr>
          <w:rFonts w:ascii="Trebuchet MS" w:hAnsi="Trebuchet MS" w:cs="Calibri"/>
          <w:b/>
          <w:color w:val="00000A"/>
          <w:lang w:val="ro-RO"/>
        </w:rPr>
        <w:t>17.08.2017</w:t>
      </w:r>
    </w:p>
    <w:p w:rsidR="00FD38F8" w:rsidRDefault="00FD38F8" w:rsidP="00FD38F8">
      <w:pPr>
        <w:shd w:val="clear" w:color="auto" w:fill="00B050"/>
        <w:tabs>
          <w:tab w:val="left" w:pos="5434"/>
          <w:tab w:val="left" w:pos="7590"/>
          <w:tab w:val="right" w:pos="9360"/>
        </w:tabs>
        <w:spacing w:after="0" w:line="240" w:lineRule="auto"/>
      </w:pPr>
      <w:r w:rsidRPr="00FD38F8"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>M</w:t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>6</w:t>
      </w:r>
      <w:r w:rsidR="00F330E5"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>B2</w:t>
      </w:r>
      <w:r w:rsidR="00A56A8F"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 xml:space="preserve">-Rural </w:t>
      </w:r>
      <w:r w:rsidR="00E833C5"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 xml:space="preserve">Atractiv </w:t>
      </w:r>
      <w:r w:rsidRPr="00FD38F8"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</w:p>
    <w:p w:rsidR="00FD38F8" w:rsidRDefault="00FD38F8" w:rsidP="001D2842">
      <w:pPr>
        <w:jc w:val="both"/>
        <w:rPr>
          <w:rFonts w:ascii="Trebuchet MS" w:hAnsi="Trebuchet MS" w:cs="Calibri"/>
          <w:b/>
          <w:color w:val="00000A"/>
          <w:lang w:val="ro-RO"/>
        </w:rPr>
      </w:pPr>
    </w:p>
    <w:p w:rsidR="00A6600F" w:rsidRDefault="00FD38F8" w:rsidP="001D2842">
      <w:pPr>
        <w:jc w:val="both"/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>Beneficiari eligibili:</w:t>
      </w:r>
    </w:p>
    <w:p w:rsidR="00A56A8F" w:rsidRDefault="00A56A8F" w:rsidP="001D284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it-IT"/>
        </w:rPr>
      </w:pPr>
      <w:r w:rsidRPr="00E84D67">
        <w:rPr>
          <w:rFonts w:ascii="Trebuchet MS" w:hAnsi="Trebuchet MS"/>
          <w:sz w:val="24"/>
          <w:szCs w:val="24"/>
          <w:lang w:val="it-IT"/>
        </w:rPr>
        <w:t xml:space="preserve">Entități </w:t>
      </w:r>
      <w:r w:rsidR="00F330E5">
        <w:rPr>
          <w:rFonts w:ascii="Trebuchet MS" w:hAnsi="Trebuchet MS"/>
          <w:sz w:val="24"/>
          <w:szCs w:val="24"/>
          <w:lang w:val="it-IT"/>
        </w:rPr>
        <w:t>publice (reprezentanți ai UAT</w:t>
      </w:r>
      <w:r w:rsidR="004C325B">
        <w:rPr>
          <w:rFonts w:ascii="Trebuchet MS" w:hAnsi="Trebuchet MS"/>
          <w:sz w:val="24"/>
          <w:szCs w:val="24"/>
          <w:lang w:val="it-IT"/>
        </w:rPr>
        <w:t xml:space="preserve"> </w:t>
      </w:r>
      <w:r w:rsidRPr="00E84D67">
        <w:rPr>
          <w:rFonts w:ascii="Trebuchet MS" w:hAnsi="Trebuchet MS"/>
          <w:sz w:val="24"/>
          <w:szCs w:val="24"/>
          <w:lang w:val="it-IT"/>
        </w:rPr>
        <w:t>etc.)</w:t>
      </w:r>
    </w:p>
    <w:p w:rsidR="00F330E5" w:rsidRPr="001D2842" w:rsidRDefault="00F330E5" w:rsidP="001D284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it-IT"/>
        </w:rPr>
      </w:pPr>
      <w:r w:rsidRPr="001D2842">
        <w:rPr>
          <w:rFonts w:ascii="Trebuchet MS" w:hAnsi="Trebuchet MS"/>
          <w:lang w:val="it-IT"/>
        </w:rPr>
        <w:t>Reprezentanți ai societății civile care au ca scop promovarea turismului, activități culturale, ocrotirea patrimoniului, activități de ecologie sau care au în proprietate/ custodie obiective de patrimoniu de orice fel – natural/ uman material/ uman imaterial.</w:t>
      </w:r>
    </w:p>
    <w:p w:rsidR="00FD38F8" w:rsidRDefault="00FD38F8" w:rsidP="00A56A8F">
      <w:pPr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Fonduri disponibile: </w:t>
      </w:r>
      <w:r w:rsidR="00F330E5">
        <w:rPr>
          <w:rFonts w:ascii="Trebuchet MS" w:hAnsi="Trebuchet MS" w:cs="Calibri"/>
          <w:b/>
          <w:color w:val="00000A"/>
          <w:lang w:val="ro-RO"/>
        </w:rPr>
        <w:t>756.835</w:t>
      </w:r>
      <w:r>
        <w:rPr>
          <w:rFonts w:ascii="Trebuchet MS" w:hAnsi="Trebuchet MS" w:cs="Calibri"/>
          <w:b/>
          <w:color w:val="00000A"/>
          <w:lang w:val="ro-RO"/>
        </w:rPr>
        <w:t xml:space="preserve"> Euro </w:t>
      </w:r>
    </w:p>
    <w:p w:rsidR="00FD38F8" w:rsidRPr="00E84D67" w:rsidRDefault="00FD38F8" w:rsidP="00E84D67">
      <w:pPr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 w:cs="Calibri"/>
          <w:b/>
          <w:color w:val="00000A"/>
          <w:lang w:val="ro-RO"/>
        </w:rPr>
        <w:t>Suma maxima  nerambursabilă care poate fi acordată pentru un proiect</w:t>
      </w:r>
      <w:r w:rsidRPr="00CF2D45">
        <w:rPr>
          <w:rFonts w:ascii="Trebuchet MS" w:hAnsi="Trebuchet MS" w:cs="Calibri"/>
          <w:b/>
          <w:color w:val="00000A"/>
          <w:lang w:val="ro-RO"/>
        </w:rPr>
        <w:t>:</w:t>
      </w:r>
      <w:r>
        <w:rPr>
          <w:rFonts w:ascii="Trebuchet MS" w:hAnsi="Trebuchet MS" w:cs="Calibri"/>
          <w:b/>
          <w:color w:val="00000A"/>
          <w:lang w:val="ro-RO"/>
        </w:rPr>
        <w:t xml:space="preserve"> </w:t>
      </w:r>
      <w:r w:rsidR="00E84D67">
        <w:rPr>
          <w:rFonts w:ascii="Trebuchet MS" w:hAnsi="Trebuchet MS" w:cs="Calibri"/>
          <w:b/>
          <w:color w:val="00000A"/>
          <w:lang w:val="ro-RO"/>
        </w:rPr>
        <w:t>200.000</w:t>
      </w:r>
      <w:r w:rsidR="00B544DD">
        <w:rPr>
          <w:rFonts w:ascii="Trebuchet MS" w:hAnsi="Trebuchet MS" w:cs="Calibri"/>
          <w:b/>
          <w:color w:val="00000A"/>
          <w:lang w:val="ro-RO"/>
        </w:rPr>
        <w:t xml:space="preserve"> E</w:t>
      </w:r>
      <w:r>
        <w:rPr>
          <w:rFonts w:ascii="Trebuchet MS" w:hAnsi="Trebuchet MS" w:cs="Calibri"/>
          <w:b/>
          <w:color w:val="00000A"/>
          <w:lang w:val="ro-RO"/>
        </w:rPr>
        <w:t xml:space="preserve">uro </w:t>
      </w:r>
    </w:p>
    <w:p w:rsidR="00FD38F8" w:rsidRDefault="00FD38F8" w:rsidP="001D2842">
      <w:pPr>
        <w:pStyle w:val="Default"/>
        <w:spacing w:before="120" w:after="200" w:line="276" w:lineRule="auto"/>
        <w:jc w:val="both"/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>D</w:t>
      </w:r>
      <w:bookmarkStart w:id="0" w:name="_GoBack"/>
      <w:bookmarkEnd w:id="0"/>
      <w:r>
        <w:rPr>
          <w:rFonts w:ascii="Trebuchet MS" w:hAnsi="Trebuchet MS" w:cs="Calibri"/>
          <w:b/>
          <w:color w:val="00000A"/>
          <w:lang w:val="ro-RO"/>
        </w:rPr>
        <w:t xml:space="preserve">ata limită de primire a proiectelor: </w:t>
      </w:r>
      <w:r w:rsidR="00DE4A97">
        <w:rPr>
          <w:rFonts w:ascii="Trebuchet MS" w:hAnsi="Trebuchet MS" w:cs="Calibri"/>
          <w:color w:val="00000A"/>
          <w:lang w:val="ro-RO"/>
        </w:rPr>
        <w:t>26.09</w:t>
      </w:r>
      <w:r w:rsidR="001D2842">
        <w:rPr>
          <w:rFonts w:ascii="Trebuchet MS" w:hAnsi="Trebuchet MS" w:cs="Calibri"/>
          <w:color w:val="00000A"/>
          <w:lang w:val="ro-RO"/>
        </w:rPr>
        <w:t>.2017</w:t>
      </w:r>
    </w:p>
    <w:p w:rsidR="00FD38F8" w:rsidRDefault="00FD38F8" w:rsidP="001D2842">
      <w:pPr>
        <w:pStyle w:val="Default"/>
        <w:spacing w:before="120" w:after="200" w:line="276" w:lineRule="auto"/>
        <w:jc w:val="both"/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Locul unde se pot depune proiectele: </w:t>
      </w:r>
      <w:r>
        <w:rPr>
          <w:rFonts w:ascii="Trebuchet MS" w:hAnsi="Trebuchet MS" w:cs="Calibri"/>
          <w:bCs/>
          <w:color w:val="00000A"/>
          <w:lang w:val="ro-RO"/>
        </w:rPr>
        <w:t xml:space="preserve">Sediul Asociatiei Grupul de Actiune Locala Napoca Porolissum, din loc. Gilau str. Principala nr. 55A în intervalul orar 09:00-12:00 de luni până </w:t>
      </w:r>
      <w:r w:rsidR="006663FC">
        <w:rPr>
          <w:rFonts w:ascii="Trebuchet MS" w:hAnsi="Trebuchet MS" w:cs="Calibri"/>
          <w:bCs/>
          <w:color w:val="00000A"/>
          <w:lang w:val="ro-RO"/>
        </w:rPr>
        <w:t>vineri.</w:t>
      </w:r>
    </w:p>
    <w:p w:rsidR="00FD38F8" w:rsidRPr="00E84D67" w:rsidRDefault="00FD38F8" w:rsidP="001D2842">
      <w:pPr>
        <w:pStyle w:val="Default"/>
        <w:spacing w:before="120" w:after="200" w:line="276" w:lineRule="auto"/>
        <w:jc w:val="both"/>
        <w:rPr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Informațiile detaliate privind accesarea și derularea măsurii sunt cuprinse în Ghidul solicitantului publicat pe site-ul: </w:t>
      </w:r>
      <w:hyperlink r:id="rId8" w:history="1">
        <w:r w:rsidR="00B544DD" w:rsidRPr="009C19DF">
          <w:rPr>
            <w:rStyle w:val="Hyperlink"/>
            <w:rFonts w:ascii="Trebuchet MS" w:hAnsi="Trebuchet MS" w:cs="Calibri"/>
            <w:b/>
            <w:lang w:val="ro-RO"/>
          </w:rPr>
          <w:t>www.napocaporolissum.ro</w:t>
        </w:r>
      </w:hyperlink>
      <w:r>
        <w:rPr>
          <w:rFonts w:ascii="Trebuchet MS" w:hAnsi="Trebuchet MS" w:cs="Calibri"/>
          <w:b/>
          <w:color w:val="00000A"/>
          <w:lang w:val="ro-RO"/>
        </w:rPr>
        <w:t xml:space="preserve">, respectiv sunt disponibile pe suport tipărit la sediul GAL </w:t>
      </w:r>
      <w:r w:rsidR="006663FC">
        <w:rPr>
          <w:rFonts w:ascii="Trebuchet MS" w:hAnsi="Trebuchet MS" w:cs="Calibri"/>
          <w:b/>
          <w:color w:val="00000A"/>
          <w:lang w:val="ro-RO"/>
        </w:rPr>
        <w:t>Napoca Porolissum</w:t>
      </w:r>
    </w:p>
    <w:p w:rsidR="00FD38F8" w:rsidRPr="00E84D67" w:rsidRDefault="00FD38F8" w:rsidP="001D2842">
      <w:pPr>
        <w:suppressAutoHyphens/>
        <w:spacing w:after="0" w:line="300" w:lineRule="auto"/>
        <w:jc w:val="both"/>
        <w:rPr>
          <w:sz w:val="24"/>
          <w:szCs w:val="24"/>
          <w:lang w:val="ro-RO"/>
        </w:rPr>
      </w:pPr>
      <w:r w:rsidRPr="00AF0672">
        <w:rPr>
          <w:rFonts w:ascii="Trebuchet MS" w:eastAsia="Calibri" w:hAnsi="Trebuchet MS" w:cs="Calibri"/>
          <w:b/>
          <w:sz w:val="24"/>
          <w:szCs w:val="24"/>
          <w:lang w:val="ro-RO" w:eastAsia="ar-SA"/>
        </w:rPr>
        <w:t>Date de contact:</w:t>
      </w:r>
    </w:p>
    <w:p w:rsidR="00FD38F8" w:rsidRPr="00AF0672" w:rsidRDefault="00FD38F8" w:rsidP="001D2842">
      <w:pPr>
        <w:suppressAutoHyphens/>
        <w:spacing w:after="0" w:line="300" w:lineRule="auto"/>
        <w:jc w:val="both"/>
        <w:rPr>
          <w:rFonts w:ascii="Trebuchet MS" w:eastAsia="Calibri" w:hAnsi="Trebuchet MS" w:cs="Calibri"/>
          <w:sz w:val="24"/>
          <w:szCs w:val="24"/>
          <w:lang w:val="ro-RO" w:eastAsia="ar-SA"/>
        </w:rPr>
      </w:pP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 xml:space="preserve">Asociația GAL </w:t>
      </w:r>
      <w:r w:rsidR="006663FC">
        <w:rPr>
          <w:rFonts w:ascii="Trebuchet MS" w:eastAsia="Calibri" w:hAnsi="Trebuchet MS" w:cs="Calibri"/>
          <w:sz w:val="24"/>
          <w:szCs w:val="24"/>
          <w:lang w:val="ro-RO" w:eastAsia="ar-SA"/>
        </w:rPr>
        <w:t>Napoca Porolissum</w:t>
      </w:r>
    </w:p>
    <w:p w:rsidR="00FD38F8" w:rsidRPr="00AF0672" w:rsidRDefault="00FD38F8" w:rsidP="001D2842">
      <w:pPr>
        <w:suppressAutoHyphens/>
        <w:spacing w:after="0" w:line="300" w:lineRule="auto"/>
        <w:jc w:val="both"/>
        <w:rPr>
          <w:rFonts w:ascii="Trebuchet MS" w:eastAsia="Calibri" w:hAnsi="Trebuchet MS" w:cs="Calibri"/>
          <w:sz w:val="24"/>
          <w:szCs w:val="24"/>
          <w:lang w:val="ro-RO" w:eastAsia="ar-SA"/>
        </w:rPr>
      </w:pP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 xml:space="preserve">Str. </w:t>
      </w:r>
      <w:r w:rsidR="006663FC">
        <w:rPr>
          <w:rFonts w:ascii="Trebuchet MS" w:eastAsia="Calibri" w:hAnsi="Trebuchet MS" w:cs="Calibri"/>
          <w:sz w:val="24"/>
          <w:szCs w:val="24"/>
          <w:lang w:val="ro-RO" w:eastAsia="ar-SA"/>
        </w:rPr>
        <w:t>Prinicipala</w:t>
      </w: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 xml:space="preserve"> Nr.</w:t>
      </w:r>
      <w:r w:rsidR="006663FC">
        <w:rPr>
          <w:rFonts w:ascii="Trebuchet MS" w:eastAsia="Calibri" w:hAnsi="Trebuchet MS" w:cs="Calibri"/>
          <w:sz w:val="24"/>
          <w:szCs w:val="24"/>
          <w:lang w:val="ro-RO" w:eastAsia="ar-SA"/>
        </w:rPr>
        <w:t xml:space="preserve"> 55A</w:t>
      </w: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 xml:space="preserve">, Loc. </w:t>
      </w:r>
      <w:r w:rsidR="006663FC">
        <w:rPr>
          <w:rFonts w:ascii="Trebuchet MS" w:eastAsia="Calibri" w:hAnsi="Trebuchet MS" w:cs="Calibri"/>
          <w:sz w:val="24"/>
          <w:szCs w:val="24"/>
          <w:lang w:val="ro-RO" w:eastAsia="ar-SA"/>
        </w:rPr>
        <w:t>Gilau</w:t>
      </w: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>, Jud. Cluj.</w:t>
      </w:r>
    </w:p>
    <w:p w:rsidR="00FD38F8" w:rsidRPr="00AF0672" w:rsidRDefault="00FD38F8" w:rsidP="001D2842">
      <w:pPr>
        <w:suppressAutoHyphens/>
        <w:spacing w:after="0" w:line="300" w:lineRule="auto"/>
        <w:jc w:val="both"/>
        <w:rPr>
          <w:rFonts w:ascii="Trebuchet MS" w:eastAsia="Calibri" w:hAnsi="Trebuchet MS" w:cs="Calibri"/>
          <w:sz w:val="24"/>
          <w:szCs w:val="24"/>
          <w:lang w:val="ro-RO" w:eastAsia="ar-SA"/>
        </w:rPr>
      </w:pP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 xml:space="preserve">Tel: </w:t>
      </w:r>
      <w:r w:rsidR="006663FC">
        <w:rPr>
          <w:rFonts w:ascii="Trebuchet MS" w:eastAsia="Calibri" w:hAnsi="Trebuchet MS" w:cs="Calibri"/>
          <w:sz w:val="24"/>
          <w:szCs w:val="24"/>
          <w:lang w:val="ro-RO" w:eastAsia="ar-SA"/>
        </w:rPr>
        <w:t>0740061839</w:t>
      </w:r>
    </w:p>
    <w:p w:rsidR="00FD38F8" w:rsidRPr="00E84D67" w:rsidRDefault="00FD38F8" w:rsidP="001D2842">
      <w:pPr>
        <w:suppressAutoHyphens/>
        <w:spacing w:after="0" w:line="300" w:lineRule="auto"/>
        <w:jc w:val="both"/>
        <w:rPr>
          <w:sz w:val="24"/>
          <w:szCs w:val="24"/>
          <w:lang w:val="ro-RO"/>
        </w:rPr>
      </w:pP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 xml:space="preserve">e-mail: </w:t>
      </w:r>
      <w:hyperlink r:id="rId9" w:history="1">
        <w:r w:rsidR="006663FC" w:rsidRPr="008E3E7E">
          <w:rPr>
            <w:rStyle w:val="Hyperlink"/>
            <w:rFonts w:ascii="Trebuchet MS" w:eastAsia="Calibri" w:hAnsi="Trebuchet MS" w:cs="Calibri"/>
            <w:sz w:val="24"/>
            <w:szCs w:val="24"/>
            <w:lang w:val="ro-RO" w:eastAsia="ar-SA"/>
          </w:rPr>
          <w:t>contact@napocaporolissum.ro</w:t>
        </w:r>
      </w:hyperlink>
      <w:r w:rsidR="006663FC">
        <w:rPr>
          <w:rStyle w:val="InternetLink"/>
          <w:rFonts w:ascii="Trebuchet MS" w:eastAsia="Calibri" w:hAnsi="Trebuchet MS" w:cs="Calibri"/>
          <w:color w:val="00000A"/>
          <w:sz w:val="24"/>
          <w:szCs w:val="24"/>
          <w:lang w:val="ro-RO" w:eastAsia="ar-SA"/>
        </w:rPr>
        <w:t xml:space="preserve"> </w:t>
      </w:r>
    </w:p>
    <w:p w:rsidR="00FD38F8" w:rsidRPr="00AF0672" w:rsidRDefault="00FD38F8" w:rsidP="001D2842">
      <w:pPr>
        <w:suppressAutoHyphens/>
        <w:spacing w:after="0" w:line="300" w:lineRule="auto"/>
        <w:jc w:val="both"/>
        <w:rPr>
          <w:sz w:val="24"/>
          <w:szCs w:val="24"/>
        </w:rPr>
      </w:pP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lastRenderedPageBreak/>
        <w:t>site: www.gal</w:t>
      </w:r>
      <w:r w:rsidR="006663FC">
        <w:rPr>
          <w:rFonts w:ascii="Trebuchet MS" w:eastAsia="Calibri" w:hAnsi="Trebuchet MS" w:cs="Calibri"/>
          <w:sz w:val="24"/>
          <w:szCs w:val="24"/>
          <w:lang w:val="ro-RO" w:eastAsia="ar-SA"/>
        </w:rPr>
        <w:t>napocaporolissum</w:t>
      </w:r>
      <w:r w:rsidRPr="00AF0672">
        <w:rPr>
          <w:rFonts w:ascii="Trebuchet MS" w:eastAsia="Calibri" w:hAnsi="Trebuchet MS" w:cs="Calibri"/>
          <w:sz w:val="24"/>
          <w:szCs w:val="24"/>
          <w:lang w:val="ro-RO" w:eastAsia="ar-SA"/>
        </w:rPr>
        <w:t>.ro</w:t>
      </w:r>
    </w:p>
    <w:sectPr w:rsidR="00FD38F8" w:rsidRPr="00AF0672" w:rsidSect="00047426">
      <w:headerReference w:type="default" r:id="rId10"/>
      <w:footerReference w:type="default" r:id="rId11"/>
      <w:pgSz w:w="12240" w:h="15840"/>
      <w:pgMar w:top="153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68" w:rsidRDefault="006D5A68" w:rsidP="00047426">
      <w:pPr>
        <w:spacing w:after="0" w:line="240" w:lineRule="auto"/>
      </w:pPr>
      <w:r>
        <w:separator/>
      </w:r>
    </w:p>
  </w:endnote>
  <w:endnote w:type="continuationSeparator" w:id="0">
    <w:p w:rsidR="006D5A68" w:rsidRDefault="006D5A68" w:rsidP="0004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26" w:rsidRDefault="0004742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-285538</wp:posOffset>
          </wp:positionH>
          <wp:positionV relativeFrom="paragraph">
            <wp:posOffset>-217170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68" w:rsidRDefault="006D5A68" w:rsidP="00047426">
      <w:pPr>
        <w:spacing w:after="0" w:line="240" w:lineRule="auto"/>
      </w:pPr>
      <w:r>
        <w:separator/>
      </w:r>
    </w:p>
  </w:footnote>
  <w:footnote w:type="continuationSeparator" w:id="0">
    <w:p w:rsidR="006D5A68" w:rsidRDefault="006D5A68" w:rsidP="0004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26" w:rsidRDefault="000474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-423545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357E"/>
    <w:multiLevelType w:val="hybridMultilevel"/>
    <w:tmpl w:val="CA5486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6685"/>
    <w:multiLevelType w:val="hybridMultilevel"/>
    <w:tmpl w:val="FA8EA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51ED4"/>
    <w:multiLevelType w:val="hybridMultilevel"/>
    <w:tmpl w:val="D1821B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0F"/>
    <w:rsid w:val="0001259E"/>
    <w:rsid w:val="00047426"/>
    <w:rsid w:val="000544B9"/>
    <w:rsid w:val="000B5F47"/>
    <w:rsid w:val="00116884"/>
    <w:rsid w:val="0018412B"/>
    <w:rsid w:val="001D2842"/>
    <w:rsid w:val="00227931"/>
    <w:rsid w:val="004C325B"/>
    <w:rsid w:val="0062417D"/>
    <w:rsid w:val="006663FC"/>
    <w:rsid w:val="006D5A68"/>
    <w:rsid w:val="007A385A"/>
    <w:rsid w:val="00873138"/>
    <w:rsid w:val="008875D8"/>
    <w:rsid w:val="00963BA8"/>
    <w:rsid w:val="00A56A8F"/>
    <w:rsid w:val="00A6600F"/>
    <w:rsid w:val="00A737A5"/>
    <w:rsid w:val="00AB0156"/>
    <w:rsid w:val="00AC0B24"/>
    <w:rsid w:val="00B544DD"/>
    <w:rsid w:val="00B67E25"/>
    <w:rsid w:val="00C65BC5"/>
    <w:rsid w:val="00C92D76"/>
    <w:rsid w:val="00D94D8B"/>
    <w:rsid w:val="00DE4A97"/>
    <w:rsid w:val="00E26FE0"/>
    <w:rsid w:val="00E833C5"/>
    <w:rsid w:val="00E83C95"/>
    <w:rsid w:val="00E84D67"/>
    <w:rsid w:val="00E97688"/>
    <w:rsid w:val="00EA51FC"/>
    <w:rsid w:val="00F330E5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0F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26"/>
  </w:style>
  <w:style w:type="paragraph" w:styleId="Footer">
    <w:name w:val="footer"/>
    <w:basedOn w:val="Normal"/>
    <w:link w:val="Foot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26"/>
  </w:style>
  <w:style w:type="paragraph" w:styleId="BalloonText">
    <w:name w:val="Balloon Text"/>
    <w:basedOn w:val="Normal"/>
    <w:link w:val="BalloonTextChar"/>
    <w:uiPriority w:val="99"/>
    <w:semiHidden/>
    <w:unhideWhenUsed/>
    <w:rsid w:val="000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2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6600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8F8"/>
    <w:pPr>
      <w:ind w:left="720"/>
      <w:contextualSpacing/>
    </w:pPr>
  </w:style>
  <w:style w:type="character" w:customStyle="1" w:styleId="InternetLink">
    <w:name w:val="Internet Link"/>
    <w:uiPriority w:val="99"/>
    <w:rsid w:val="00FD38F8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6663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0F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26"/>
  </w:style>
  <w:style w:type="paragraph" w:styleId="Footer">
    <w:name w:val="footer"/>
    <w:basedOn w:val="Normal"/>
    <w:link w:val="Foot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26"/>
  </w:style>
  <w:style w:type="paragraph" w:styleId="BalloonText">
    <w:name w:val="Balloon Text"/>
    <w:basedOn w:val="Normal"/>
    <w:link w:val="BalloonTextChar"/>
    <w:uiPriority w:val="99"/>
    <w:semiHidden/>
    <w:unhideWhenUsed/>
    <w:rsid w:val="000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2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6600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8F8"/>
    <w:pPr>
      <w:ind w:left="720"/>
      <w:contextualSpacing/>
    </w:pPr>
  </w:style>
  <w:style w:type="character" w:customStyle="1" w:styleId="InternetLink">
    <w:name w:val="Internet Link"/>
    <w:uiPriority w:val="99"/>
    <w:rsid w:val="00FD38F8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666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ocaporolissum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napocaporolissum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9.4\np\APELURI%20DE%20SELECTIE\ITC\apel%20scurt%20si%20lung\apel%20scurt%20itc%20si%20incluz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apel scurt itc si incluziv</Template>
  <TotalTime>52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napoca porolissum</dc:creator>
  <cp:lastModifiedBy>Admin</cp:lastModifiedBy>
  <cp:revision>13</cp:revision>
  <cp:lastPrinted>2017-07-03T12:37:00Z</cp:lastPrinted>
  <dcterms:created xsi:type="dcterms:W3CDTF">2017-08-02T08:20:00Z</dcterms:created>
  <dcterms:modified xsi:type="dcterms:W3CDTF">2017-09-06T08:40:00Z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256960507</vt:i4>
  </property>
</Properties>
</file>