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68" w:rsidRDefault="00332D68" w:rsidP="00332D68">
      <w:pPr>
        <w:pStyle w:val="BodyText3"/>
        <w:tabs>
          <w:tab w:val="left" w:pos="0"/>
        </w:tabs>
        <w:ind w:right="-109"/>
        <w:jc w:val="center"/>
        <w:outlineLvl w:val="0"/>
        <w:rPr>
          <w:rFonts w:ascii="Times New Roman" w:hAnsi="Times New Roman"/>
          <w:b/>
          <w:noProof/>
          <w:sz w:val="28"/>
          <w:szCs w:val="24"/>
        </w:rPr>
      </w:pPr>
      <w:bookmarkStart w:id="0" w:name="_Toc479144046"/>
      <w:r w:rsidRPr="00565D71">
        <w:rPr>
          <w:rFonts w:ascii="Times New Roman" w:hAnsi="Times New Roman"/>
          <w:b/>
          <w:noProof/>
          <w:sz w:val="28"/>
          <w:szCs w:val="24"/>
        </w:rPr>
        <w:t>G</w:t>
      </w:r>
      <w:r>
        <w:rPr>
          <w:rFonts w:ascii="Times New Roman" w:hAnsi="Times New Roman"/>
          <w:b/>
          <w:noProof/>
          <w:sz w:val="28"/>
          <w:szCs w:val="24"/>
        </w:rPr>
        <w:t>1.3</w:t>
      </w:r>
      <w:r w:rsidRPr="00565D71">
        <w:rPr>
          <w:rFonts w:ascii="Times New Roman" w:hAnsi="Times New Roman"/>
          <w:b/>
          <w:noProof/>
          <w:sz w:val="28"/>
          <w:szCs w:val="24"/>
        </w:rPr>
        <w:t>L FIȘA DE EVALUARE  GENERALĂ A PROIECTULUI –</w:t>
      </w:r>
      <w:r>
        <w:rPr>
          <w:rFonts w:ascii="Times New Roman" w:hAnsi="Times New Roman"/>
          <w:b/>
          <w:noProof/>
          <w:sz w:val="28"/>
          <w:szCs w:val="24"/>
        </w:rPr>
        <w:t xml:space="preserve"> </w:t>
      </w:r>
    </w:p>
    <w:p w:rsidR="00332D68" w:rsidRDefault="00332D68" w:rsidP="00332D68">
      <w:pPr>
        <w:pStyle w:val="BodyText3"/>
        <w:tabs>
          <w:tab w:val="left" w:pos="0"/>
        </w:tabs>
        <w:ind w:right="-109"/>
        <w:jc w:val="center"/>
        <w:outlineLvl w:val="0"/>
        <w:rPr>
          <w:rFonts w:ascii="Times New Roman" w:hAnsi="Times New Roman"/>
          <w:b/>
          <w:i/>
          <w:noProof/>
          <w:sz w:val="28"/>
          <w:szCs w:val="24"/>
        </w:rPr>
      </w:pPr>
      <w:r w:rsidRPr="00565D71">
        <w:rPr>
          <w:rFonts w:ascii="Times New Roman" w:hAnsi="Times New Roman"/>
          <w:b/>
          <w:noProof/>
          <w:sz w:val="28"/>
          <w:szCs w:val="24"/>
        </w:rPr>
        <w:t xml:space="preserve"> </w:t>
      </w:r>
      <w:bookmarkEnd w:id="0"/>
      <w:r w:rsidRPr="00565D71">
        <w:rPr>
          <w:rFonts w:ascii="Times New Roman" w:hAnsi="Times New Roman"/>
          <w:b/>
          <w:i/>
          <w:noProof/>
          <w:sz w:val="28"/>
          <w:szCs w:val="24"/>
        </w:rPr>
        <w:t>M6B3- RURALUL SĂNĂTOS</w:t>
      </w:r>
    </w:p>
    <w:p w:rsidR="00332D68" w:rsidRPr="00565D71" w:rsidRDefault="00332D68" w:rsidP="00332D68">
      <w:pPr>
        <w:pStyle w:val="BodyText3"/>
        <w:tabs>
          <w:tab w:val="left" w:pos="0"/>
        </w:tabs>
        <w:ind w:right="-109"/>
        <w:jc w:val="center"/>
        <w:outlineLvl w:val="0"/>
        <w:rPr>
          <w:rFonts w:ascii="Times New Roman" w:hAnsi="Times New Roman"/>
          <w:b/>
          <w:noProof/>
          <w:sz w:val="28"/>
          <w:szCs w:val="24"/>
        </w:rPr>
      </w:pPr>
      <w:r>
        <w:rPr>
          <w:rFonts w:ascii="Times New Roman" w:hAnsi="Times New Roman"/>
          <w:b/>
          <w:noProof/>
          <w:sz w:val="28"/>
          <w:szCs w:val="24"/>
        </w:rPr>
        <w:t>PROIECTE MIXTE (INVESTITII + SERVICII)</w:t>
      </w:r>
    </w:p>
    <w:p w:rsidR="00332D68" w:rsidRPr="00565D71" w:rsidRDefault="00332D68" w:rsidP="00332D68">
      <w:pPr>
        <w:pStyle w:val="BodyText3"/>
        <w:tabs>
          <w:tab w:val="left" w:pos="0"/>
        </w:tabs>
        <w:ind w:right="-109"/>
        <w:jc w:val="center"/>
        <w:rPr>
          <w:rFonts w:ascii="Times New Roman" w:hAnsi="Times New Roman"/>
          <w:noProof/>
          <w:sz w:val="28"/>
          <w:szCs w:val="24"/>
        </w:rPr>
      </w:pPr>
    </w:p>
    <w:p w:rsidR="00332D68" w:rsidRPr="00074934" w:rsidRDefault="00332D68" w:rsidP="00332D68">
      <w:pPr>
        <w:pStyle w:val="BodyText3"/>
        <w:tabs>
          <w:tab w:val="left" w:pos="0"/>
        </w:tabs>
        <w:ind w:right="-109"/>
        <w:jc w:val="both"/>
        <w:rPr>
          <w:rFonts w:ascii="Times New Roman" w:hAnsi="Times New Roman"/>
          <w:b/>
          <w:noProof/>
          <w:sz w:val="24"/>
          <w:szCs w:val="24"/>
        </w:rPr>
      </w:pPr>
      <w:r w:rsidRPr="00074934">
        <w:rPr>
          <w:rFonts w:ascii="Times New Roman" w:hAnsi="Times New Roman"/>
          <w:b/>
          <w:noProof/>
          <w:sz w:val="24"/>
          <w:szCs w:val="24"/>
        </w:rPr>
        <w:t xml:space="preserve">Fișa de evaluare  generală a proiectului </w:t>
      </w:r>
    </w:p>
    <w:p w:rsidR="00332D68" w:rsidRPr="00074934" w:rsidRDefault="00332D68" w:rsidP="00332D68">
      <w:pPr>
        <w:spacing w:line="240" w:lineRule="auto"/>
        <w:jc w:val="both"/>
        <w:rPr>
          <w:rFonts w:ascii="Times New Roman" w:hAnsi="Times New Roman"/>
          <w:b/>
          <w:i/>
          <w:noProof/>
          <w:sz w:val="24"/>
          <w:szCs w:val="24"/>
        </w:rPr>
      </w:pPr>
      <w:r w:rsidRPr="0042364A">
        <w:rPr>
          <w:rFonts w:ascii="Times New Roman" w:eastAsia="Times New Roman" w:hAnsi="Times New Roman"/>
          <w:b/>
          <w:i/>
          <w:noProof/>
          <w:sz w:val="24"/>
          <w:szCs w:val="24"/>
        </w:rPr>
        <w:t>cu obiective care se încadrează în prevederile art. 14, art. 16, art. 20 alin. (1) lit. a), f)  și alte încadrări în conformitate cu prevederile art. 4-5 din Reg. (UE) nr. 1305/2013</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Numărul de înregistrare al Cererii de Finanţare* (CF):</w:t>
      </w:r>
    </w:p>
    <w:p w:rsidR="00332D68" w:rsidRPr="00074934" w:rsidRDefault="00332D68" w:rsidP="00332D68">
      <w:pPr>
        <w:tabs>
          <w:tab w:val="center" w:pos="4536"/>
          <w:tab w:val="right" w:pos="9072"/>
        </w:tabs>
        <w:spacing w:after="0" w:line="240" w:lineRule="auto"/>
        <w:jc w:val="both"/>
        <w:rPr>
          <w:rFonts w:ascii="Times New Roman" w:eastAsia="Times New Roman" w:hAnsi="Times New Roman"/>
          <w:noProof/>
          <w:sz w:val="24"/>
          <w:szCs w:val="24"/>
          <w:bdr w:val="single" w:sz="8" w:space="0" w:color="auto" w:frame="1"/>
          <w:lang w:eastAsia="fr-FR"/>
        </w:rPr>
      </w:pPr>
      <w:r w:rsidRPr="00074934">
        <w:rPr>
          <w:rFonts w:ascii="Times New Roman" w:eastAsia="Times New Roman" w:hAnsi="Times New Roman"/>
          <w:noProof/>
          <w:sz w:val="24"/>
          <w:szCs w:val="24"/>
          <w:bdr w:val="single" w:sz="8" w:space="0" w:color="auto" w:frame="1"/>
          <w:lang w:eastAsia="fr-FR"/>
        </w:rPr>
        <w:t>......................................................................................</w:t>
      </w:r>
    </w:p>
    <w:p w:rsidR="00332D68" w:rsidRPr="00074934" w:rsidRDefault="00332D68" w:rsidP="00332D68">
      <w:pPr>
        <w:spacing w:after="0" w:line="240" w:lineRule="auto"/>
        <w:jc w:val="both"/>
        <w:rPr>
          <w:rFonts w:ascii="Times New Roman" w:eastAsia="Times New Roman" w:hAnsi="Times New Roman"/>
          <w:noProof/>
          <w:sz w:val="24"/>
          <w:szCs w:val="24"/>
        </w:rPr>
      </w:pP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t xml:space="preserve">       </w:t>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t xml:space="preserve">      </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Denumire solicitant:_____________________________________________________</w:t>
      </w:r>
    </w:p>
    <w:p w:rsidR="00332D68"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Titlu proiect: ___________________________</w:t>
      </w:r>
      <w:r>
        <w:rPr>
          <w:rFonts w:ascii="Times New Roman" w:eastAsia="Times New Roman" w:hAnsi="Times New Roman"/>
          <w:bCs/>
          <w:noProof/>
          <w:sz w:val="24"/>
          <w:szCs w:val="24"/>
          <w:lang w:eastAsia="fr-FR"/>
        </w:rPr>
        <w:t>_______________________________</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9E1B9E">
        <w:rPr>
          <w:rFonts w:ascii="Times New Roman" w:eastAsia="Times New Roman" w:hAnsi="Times New Roman"/>
          <w:bCs/>
          <w:noProof/>
          <w:sz w:val="24"/>
          <w:szCs w:val="24"/>
          <w:lang w:eastAsia="fr-FR"/>
        </w:rPr>
        <w:t xml:space="preserve">Data lansării apelului de selecție de către GAL: </w:t>
      </w:r>
      <w:r>
        <w:rPr>
          <w:rFonts w:ascii="Times New Roman" w:eastAsia="Times New Roman" w:hAnsi="Times New Roman"/>
          <w:bCs/>
          <w:noProof/>
          <w:sz w:val="24"/>
          <w:szCs w:val="24"/>
          <w:lang w:eastAsia="fr-FR"/>
        </w:rPr>
        <w:t>_______________________________</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Data înregistrării proiectului la GAL: _________</w:t>
      </w:r>
      <w:r>
        <w:rPr>
          <w:rFonts w:ascii="Times New Roman" w:eastAsia="Times New Roman" w:hAnsi="Times New Roman"/>
          <w:bCs/>
          <w:noProof/>
          <w:sz w:val="24"/>
          <w:szCs w:val="24"/>
          <w:lang w:eastAsia="fr-FR"/>
        </w:rPr>
        <w:t>______________________________</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Obiectivul proiectului: _____________________</w:t>
      </w:r>
      <w:r>
        <w:rPr>
          <w:rFonts w:ascii="Times New Roman" w:eastAsia="Times New Roman" w:hAnsi="Times New Roman"/>
          <w:bCs/>
          <w:noProof/>
          <w:sz w:val="24"/>
          <w:szCs w:val="24"/>
          <w:lang w:eastAsia="fr-FR"/>
        </w:rPr>
        <w:t>______________________________</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Amplasare proiect (localitate):_______________</w:t>
      </w:r>
      <w:r>
        <w:rPr>
          <w:rFonts w:ascii="Times New Roman" w:eastAsia="Times New Roman" w:hAnsi="Times New Roman"/>
          <w:bCs/>
          <w:noProof/>
          <w:sz w:val="24"/>
          <w:szCs w:val="24"/>
          <w:lang w:eastAsia="fr-FR"/>
        </w:rPr>
        <w:t>______________________________</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Statut juridic solicitant:__________________________</w:t>
      </w:r>
      <w:r>
        <w:rPr>
          <w:rFonts w:ascii="Times New Roman" w:eastAsia="Times New Roman" w:hAnsi="Times New Roman"/>
          <w:bCs/>
          <w:noProof/>
          <w:sz w:val="24"/>
          <w:szCs w:val="24"/>
          <w:lang w:eastAsia="fr-FR"/>
        </w:rPr>
        <w:t>_________________________</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i/>
          <w:noProof/>
          <w:sz w:val="24"/>
          <w:szCs w:val="24"/>
          <w:u w:val="single"/>
          <w:lang w:eastAsia="fr-FR"/>
        </w:rPr>
      </w:pPr>
      <w:r w:rsidRPr="00074934">
        <w:rPr>
          <w:rFonts w:ascii="Times New Roman" w:eastAsia="Times New Roman" w:hAnsi="Times New Roman"/>
          <w:bCs/>
          <w:i/>
          <w:noProof/>
          <w:sz w:val="24"/>
          <w:szCs w:val="24"/>
          <w:u w:val="single"/>
          <w:lang w:eastAsia="fr-FR"/>
        </w:rPr>
        <w:t>Date personale reprezentant legal</w:t>
      </w:r>
    </w:p>
    <w:p w:rsidR="00332D68" w:rsidRPr="00074934" w:rsidRDefault="00332D68" w:rsidP="00332D6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Nume: _______________________________Pren</w:t>
      </w:r>
      <w:r>
        <w:rPr>
          <w:rFonts w:ascii="Times New Roman" w:eastAsia="Times New Roman" w:hAnsi="Times New Roman"/>
          <w:bCs/>
          <w:noProof/>
          <w:sz w:val="24"/>
          <w:szCs w:val="24"/>
          <w:lang w:eastAsia="fr-FR"/>
        </w:rPr>
        <w:t>ume:_________________________</w:t>
      </w:r>
    </w:p>
    <w:p w:rsidR="00332D68" w:rsidRPr="00074934" w:rsidRDefault="00332D68" w:rsidP="00332D68">
      <w:pPr>
        <w:spacing w:line="240" w:lineRule="auto"/>
        <w:jc w:val="both"/>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Funcţie reprezentant legal:___________________</w:t>
      </w:r>
      <w:r>
        <w:rPr>
          <w:rFonts w:ascii="Times New Roman" w:eastAsia="Times New Roman" w:hAnsi="Times New Roman"/>
          <w:bCs/>
          <w:noProof/>
          <w:sz w:val="24"/>
          <w:szCs w:val="24"/>
          <w:lang w:eastAsia="fr-FR"/>
        </w:rPr>
        <w:t>_____________________________</w:t>
      </w:r>
    </w:p>
    <w:p w:rsidR="00332D68" w:rsidRPr="00074934" w:rsidRDefault="00332D68" w:rsidP="00332D68">
      <w:pPr>
        <w:spacing w:line="240" w:lineRule="auto"/>
        <w:jc w:val="both"/>
        <w:rPr>
          <w:rFonts w:ascii="Times New Roman" w:hAnsi="Times New Roman"/>
          <w:b/>
          <w:sz w:val="24"/>
          <w:szCs w:val="24"/>
        </w:rPr>
      </w:pPr>
      <w:r w:rsidRPr="00074934">
        <w:rPr>
          <w:rFonts w:ascii="Times New Roman" w:hAnsi="Times New Roman"/>
          <w:b/>
          <w:sz w:val="24"/>
          <w:szCs w:val="24"/>
        </w:rPr>
        <w:t>PARTEA I – VERIFICAREA CONFORMITĂȚII PROIECTULUI</w:t>
      </w:r>
    </w:p>
    <w:p w:rsidR="00332D68" w:rsidRPr="00074934" w:rsidRDefault="00332D68" w:rsidP="00332D68">
      <w:pPr>
        <w:spacing w:line="240" w:lineRule="auto"/>
        <w:jc w:val="both"/>
        <w:rPr>
          <w:rFonts w:ascii="Times New Roman" w:hAnsi="Times New Roman"/>
          <w:b/>
          <w:sz w:val="24"/>
          <w:szCs w:val="24"/>
        </w:rPr>
      </w:pPr>
      <w:r w:rsidRPr="00074934">
        <w:rPr>
          <w:rFonts w:ascii="Times New Roman" w:hAnsi="Times New Roman"/>
          <w:b/>
          <w:sz w:val="24"/>
          <w:szCs w:val="24"/>
        </w:rPr>
        <w:t>PARTEA II – VERIFICAREA ÎNCADRĂRII PROIECTULUI</w:t>
      </w:r>
    </w:p>
    <w:p w:rsidR="00332D68" w:rsidRPr="00074934" w:rsidRDefault="00332D68" w:rsidP="00332D68">
      <w:pPr>
        <w:spacing w:line="240" w:lineRule="auto"/>
        <w:rPr>
          <w:rFonts w:ascii="Times New Roman" w:hAnsi="Times New Roman"/>
        </w:rPr>
      </w:pPr>
      <w:r w:rsidRPr="00074934">
        <w:rPr>
          <w:rFonts w:ascii="Times New Roman" w:eastAsia="Times New Roman" w:hAnsi="Times New Roman"/>
          <w:b/>
          <w:bCs/>
          <w:sz w:val="24"/>
          <w:szCs w:val="24"/>
          <w:lang w:eastAsia="fr-FR"/>
        </w:rPr>
        <w:t>PARTEA III - VERIFICAREA  CRITERIILOR DE ELIGIBILITATE A PROIECTULUI</w:t>
      </w:r>
    </w:p>
    <w:p w:rsidR="00332D68" w:rsidRPr="00074934" w:rsidRDefault="00235C2E" w:rsidP="00332D68">
      <w:pPr>
        <w:spacing w:after="0" w:line="240" w:lineRule="auto"/>
        <w:rPr>
          <w:rFonts w:ascii="Times New Roman" w:hAnsi="Times New Roman"/>
        </w:rPr>
      </w:pPr>
      <w:r>
        <w:rPr>
          <w:rFonts w:ascii="Times New Roman" w:hAnsi="Times New Roman"/>
          <w:b/>
          <w:noProof/>
          <w:sz w:val="24"/>
          <w:szCs w:val="24"/>
        </w:rPr>
        <w:t xml:space="preserve">                       - </w:t>
      </w:r>
      <w:r w:rsidR="00332D68" w:rsidRPr="00074934">
        <w:rPr>
          <w:rFonts w:ascii="Times New Roman" w:hAnsi="Times New Roman"/>
          <w:b/>
          <w:noProof/>
          <w:sz w:val="24"/>
          <w:szCs w:val="24"/>
        </w:rPr>
        <w:t>1 Verificarea eligibilităţii solicitantului</w:t>
      </w:r>
    </w:p>
    <w:p w:rsidR="00332D68" w:rsidRPr="00074934" w:rsidRDefault="00235C2E" w:rsidP="00332D68">
      <w:pPr>
        <w:spacing w:after="0" w:line="240" w:lineRule="auto"/>
        <w:rPr>
          <w:rFonts w:ascii="Times New Roman" w:hAnsi="Times New Roman"/>
        </w:rPr>
      </w:pPr>
      <w:r>
        <w:rPr>
          <w:rFonts w:ascii="Times New Roman" w:hAnsi="Times New Roman"/>
          <w:b/>
          <w:noProof/>
          <w:sz w:val="24"/>
          <w:szCs w:val="24"/>
        </w:rPr>
        <w:t xml:space="preserve">                       - </w:t>
      </w:r>
      <w:r w:rsidR="00332D68" w:rsidRPr="00074934">
        <w:rPr>
          <w:rFonts w:ascii="Times New Roman" w:hAnsi="Times New Roman"/>
          <w:b/>
          <w:noProof/>
          <w:sz w:val="24"/>
          <w:szCs w:val="24"/>
        </w:rPr>
        <w:t xml:space="preserve">2 Verificarea conditiilor de eligibilitate a </w:t>
      </w:r>
      <w:r w:rsidR="00332D68">
        <w:rPr>
          <w:rFonts w:ascii="Times New Roman" w:hAnsi="Times New Roman"/>
          <w:b/>
          <w:noProof/>
          <w:sz w:val="24"/>
          <w:szCs w:val="24"/>
        </w:rPr>
        <w:t>dosarului</w:t>
      </w:r>
    </w:p>
    <w:p w:rsidR="00332D68" w:rsidRDefault="00235C2E" w:rsidP="00332D68">
      <w:pPr>
        <w:spacing w:after="0" w:line="240" w:lineRule="auto"/>
        <w:rPr>
          <w:rFonts w:ascii="Times New Roman" w:hAnsi="Times New Roman"/>
          <w:b/>
          <w:noProof/>
          <w:sz w:val="24"/>
          <w:szCs w:val="24"/>
        </w:rPr>
      </w:pPr>
      <w:r>
        <w:rPr>
          <w:rFonts w:ascii="Times New Roman" w:hAnsi="Times New Roman"/>
          <w:b/>
          <w:noProof/>
          <w:sz w:val="24"/>
          <w:szCs w:val="24"/>
        </w:rPr>
        <w:t xml:space="preserve">                       - </w:t>
      </w:r>
      <w:r w:rsidR="00332D68" w:rsidRPr="00074934">
        <w:rPr>
          <w:rFonts w:ascii="Times New Roman" w:hAnsi="Times New Roman"/>
          <w:b/>
          <w:noProof/>
          <w:sz w:val="24"/>
          <w:szCs w:val="24"/>
        </w:rPr>
        <w:t xml:space="preserve">3 Verificarea conditiilor  de eligibilitate a </w:t>
      </w:r>
      <w:r w:rsidR="00332D68">
        <w:rPr>
          <w:rFonts w:ascii="Times New Roman" w:hAnsi="Times New Roman"/>
          <w:b/>
          <w:noProof/>
          <w:sz w:val="24"/>
          <w:szCs w:val="24"/>
        </w:rPr>
        <w:t>proiectului</w:t>
      </w:r>
    </w:p>
    <w:p w:rsidR="00332D68" w:rsidRPr="00074934" w:rsidRDefault="00235C2E" w:rsidP="00332D68">
      <w:pPr>
        <w:spacing w:after="0" w:line="240" w:lineRule="auto"/>
        <w:rPr>
          <w:rFonts w:ascii="Times New Roman" w:hAnsi="Times New Roman"/>
        </w:rPr>
      </w:pPr>
      <w:r>
        <w:rPr>
          <w:rFonts w:ascii="Times New Roman" w:hAnsi="Times New Roman"/>
          <w:b/>
          <w:noProof/>
          <w:sz w:val="24"/>
          <w:szCs w:val="24"/>
        </w:rPr>
        <w:t xml:space="preserve">                       - </w:t>
      </w:r>
      <w:r w:rsidR="00332D68">
        <w:rPr>
          <w:rFonts w:ascii="Times New Roman" w:hAnsi="Times New Roman"/>
          <w:b/>
          <w:noProof/>
          <w:sz w:val="24"/>
          <w:szCs w:val="24"/>
        </w:rPr>
        <w:t>4 Verificarea bugetului indicativ</w:t>
      </w:r>
    </w:p>
    <w:p w:rsidR="00332D68" w:rsidRPr="00074934" w:rsidRDefault="00235C2E" w:rsidP="00332D68">
      <w:pPr>
        <w:spacing w:after="0" w:line="240" w:lineRule="auto"/>
        <w:contextualSpacing/>
        <w:jc w:val="both"/>
        <w:rPr>
          <w:rFonts w:ascii="Times New Roman" w:eastAsia="Times New Roman" w:hAnsi="Times New Roman"/>
          <w:b/>
          <w:bCs/>
          <w:kern w:val="32"/>
          <w:sz w:val="24"/>
          <w:szCs w:val="24"/>
        </w:rPr>
      </w:pPr>
      <w:r>
        <w:rPr>
          <w:rFonts w:ascii="Times New Roman" w:eastAsia="Times New Roman" w:hAnsi="Times New Roman"/>
          <w:b/>
          <w:bCs/>
          <w:kern w:val="32"/>
          <w:sz w:val="24"/>
          <w:szCs w:val="24"/>
        </w:rPr>
        <w:t xml:space="preserve">                       - </w:t>
      </w:r>
      <w:r w:rsidR="00332D68">
        <w:rPr>
          <w:rFonts w:ascii="Times New Roman" w:eastAsia="Times New Roman" w:hAnsi="Times New Roman"/>
          <w:b/>
          <w:bCs/>
          <w:kern w:val="32"/>
          <w:sz w:val="24"/>
          <w:szCs w:val="24"/>
        </w:rPr>
        <w:t>5</w:t>
      </w:r>
      <w:r w:rsidR="00332D68" w:rsidRPr="00074934">
        <w:rPr>
          <w:rFonts w:ascii="Times New Roman" w:eastAsia="Times New Roman" w:hAnsi="Times New Roman"/>
          <w:b/>
          <w:bCs/>
          <w:kern w:val="32"/>
          <w:sz w:val="24"/>
          <w:szCs w:val="24"/>
        </w:rPr>
        <w:t xml:space="preserve"> Verificarea rezonabilităţii preţurilor</w:t>
      </w:r>
    </w:p>
    <w:p w:rsidR="00332D68" w:rsidRDefault="00235C2E" w:rsidP="00332D68">
      <w:pPr>
        <w:spacing w:after="0" w:line="240" w:lineRule="auto"/>
        <w:rPr>
          <w:rFonts w:ascii="Times New Roman" w:eastAsia="Times New Roman" w:hAnsi="Times New Roman"/>
          <w:b/>
          <w:bCs/>
          <w:kern w:val="32"/>
          <w:sz w:val="24"/>
          <w:szCs w:val="24"/>
        </w:rPr>
      </w:pPr>
      <w:r>
        <w:rPr>
          <w:rFonts w:ascii="Times New Roman" w:eastAsia="Times New Roman" w:hAnsi="Times New Roman"/>
          <w:b/>
          <w:bCs/>
          <w:kern w:val="32"/>
          <w:sz w:val="24"/>
          <w:szCs w:val="24"/>
        </w:rPr>
        <w:t xml:space="preserve">                       - </w:t>
      </w:r>
      <w:r w:rsidR="00332D68">
        <w:rPr>
          <w:rFonts w:ascii="Times New Roman" w:eastAsia="Times New Roman" w:hAnsi="Times New Roman"/>
          <w:b/>
          <w:bCs/>
          <w:kern w:val="32"/>
          <w:sz w:val="24"/>
          <w:szCs w:val="24"/>
        </w:rPr>
        <w:t>6</w:t>
      </w:r>
      <w:r w:rsidR="00332D68" w:rsidRPr="00074934">
        <w:rPr>
          <w:rFonts w:ascii="Times New Roman" w:eastAsia="Times New Roman" w:hAnsi="Times New Roman"/>
          <w:b/>
          <w:bCs/>
          <w:kern w:val="32"/>
          <w:sz w:val="24"/>
          <w:szCs w:val="24"/>
        </w:rPr>
        <w:t xml:space="preserve"> Verificarea planului financiar</w:t>
      </w:r>
    </w:p>
    <w:p w:rsidR="00332D68" w:rsidRDefault="00235C2E" w:rsidP="00332D68">
      <w:pPr>
        <w:spacing w:after="0" w:line="240" w:lineRule="auto"/>
        <w:rPr>
          <w:rFonts w:ascii="Times New Roman" w:eastAsia="Times New Roman" w:hAnsi="Times New Roman"/>
          <w:b/>
          <w:bCs/>
          <w:kern w:val="32"/>
          <w:sz w:val="24"/>
          <w:szCs w:val="24"/>
        </w:rPr>
      </w:pPr>
      <w:r>
        <w:rPr>
          <w:rFonts w:ascii="Times New Roman" w:eastAsia="Times New Roman" w:hAnsi="Times New Roman"/>
          <w:b/>
          <w:bCs/>
          <w:kern w:val="32"/>
          <w:sz w:val="24"/>
          <w:szCs w:val="24"/>
        </w:rPr>
        <w:tab/>
      </w:r>
      <w:r>
        <w:rPr>
          <w:rFonts w:ascii="Times New Roman" w:eastAsia="Times New Roman" w:hAnsi="Times New Roman"/>
          <w:b/>
          <w:bCs/>
          <w:kern w:val="32"/>
          <w:sz w:val="24"/>
          <w:szCs w:val="24"/>
        </w:rPr>
        <w:tab/>
        <w:t>-</w:t>
      </w:r>
      <w:r w:rsidR="00332D68">
        <w:rPr>
          <w:rFonts w:ascii="Times New Roman" w:eastAsia="Times New Roman" w:hAnsi="Times New Roman"/>
          <w:b/>
          <w:bCs/>
          <w:kern w:val="32"/>
          <w:sz w:val="24"/>
          <w:szCs w:val="24"/>
        </w:rPr>
        <w:t>7</w:t>
      </w:r>
      <w:r>
        <w:rPr>
          <w:rFonts w:ascii="Times New Roman" w:eastAsia="Times New Roman" w:hAnsi="Times New Roman"/>
          <w:b/>
          <w:bCs/>
          <w:kern w:val="32"/>
          <w:sz w:val="24"/>
          <w:szCs w:val="24"/>
        </w:rPr>
        <w:t xml:space="preserve"> </w:t>
      </w:r>
      <w:r w:rsidR="00332D68">
        <w:rPr>
          <w:rFonts w:ascii="Times New Roman" w:eastAsia="Times New Roman" w:hAnsi="Times New Roman"/>
          <w:b/>
          <w:bCs/>
          <w:kern w:val="32"/>
          <w:sz w:val="24"/>
          <w:szCs w:val="24"/>
        </w:rPr>
        <w:t>Verificarea criteriilor de selectie aplicate de catre GAL</w:t>
      </w:r>
    </w:p>
    <w:p w:rsidR="00235C2E" w:rsidRPr="00074934" w:rsidRDefault="00235C2E" w:rsidP="00332D68">
      <w:pPr>
        <w:spacing w:after="0" w:line="240" w:lineRule="auto"/>
        <w:rPr>
          <w:rFonts w:ascii="Times New Roman" w:hAnsi="Times New Roman"/>
        </w:rPr>
      </w:pPr>
      <w:r>
        <w:rPr>
          <w:rFonts w:ascii="Times New Roman" w:eastAsia="Times New Roman" w:hAnsi="Times New Roman"/>
          <w:b/>
          <w:bCs/>
          <w:kern w:val="32"/>
          <w:sz w:val="24"/>
          <w:szCs w:val="24"/>
        </w:rPr>
        <w:tab/>
      </w:r>
      <w:r>
        <w:rPr>
          <w:rFonts w:ascii="Times New Roman" w:eastAsia="Times New Roman" w:hAnsi="Times New Roman"/>
          <w:b/>
          <w:bCs/>
          <w:kern w:val="32"/>
          <w:sz w:val="24"/>
          <w:szCs w:val="24"/>
        </w:rPr>
        <w:tab/>
        <w:t>- 8 Verificarea pe teren</w:t>
      </w:r>
    </w:p>
    <w:p w:rsidR="00332D68" w:rsidRPr="00074934" w:rsidRDefault="00332D68" w:rsidP="00332D68">
      <w:pPr>
        <w:spacing w:line="240" w:lineRule="auto"/>
        <w:jc w:val="both"/>
        <w:rPr>
          <w:rFonts w:ascii="Times New Roman" w:hAnsi="Times New Roman"/>
          <w:b/>
          <w:sz w:val="24"/>
          <w:szCs w:val="24"/>
        </w:rPr>
      </w:pPr>
    </w:p>
    <w:p w:rsidR="00332D68" w:rsidRDefault="00332D68" w:rsidP="00332D68">
      <w:pPr>
        <w:spacing w:line="240" w:lineRule="auto"/>
        <w:jc w:val="both"/>
        <w:rPr>
          <w:rFonts w:ascii="Times New Roman" w:hAnsi="Times New Roman"/>
          <w:b/>
          <w:sz w:val="24"/>
          <w:szCs w:val="24"/>
        </w:rPr>
      </w:pPr>
    </w:p>
    <w:p w:rsidR="00D264C2" w:rsidRDefault="00D264C2" w:rsidP="00332D68">
      <w:pPr>
        <w:spacing w:line="240" w:lineRule="auto"/>
        <w:jc w:val="both"/>
        <w:rPr>
          <w:rFonts w:ascii="Times New Roman" w:hAnsi="Times New Roman"/>
          <w:b/>
          <w:sz w:val="24"/>
          <w:szCs w:val="24"/>
        </w:rPr>
      </w:pPr>
    </w:p>
    <w:p w:rsidR="00D264C2" w:rsidRDefault="00D264C2" w:rsidP="00332D68">
      <w:pPr>
        <w:spacing w:line="240" w:lineRule="auto"/>
        <w:jc w:val="both"/>
        <w:rPr>
          <w:rFonts w:ascii="Times New Roman" w:hAnsi="Times New Roman"/>
          <w:b/>
          <w:sz w:val="24"/>
          <w:szCs w:val="24"/>
        </w:rPr>
      </w:pPr>
    </w:p>
    <w:p w:rsidR="00D264C2" w:rsidRPr="00074934" w:rsidRDefault="00D264C2" w:rsidP="00332D68">
      <w:pPr>
        <w:spacing w:line="240" w:lineRule="auto"/>
        <w:jc w:val="both"/>
        <w:rPr>
          <w:rFonts w:ascii="Times New Roman" w:hAnsi="Times New Roman"/>
          <w:b/>
          <w:sz w:val="24"/>
          <w:szCs w:val="24"/>
        </w:rPr>
      </w:pPr>
    </w:p>
    <w:p w:rsidR="00332D68" w:rsidRPr="00074934" w:rsidRDefault="00332D68" w:rsidP="00332D68">
      <w:pPr>
        <w:spacing w:line="240" w:lineRule="auto"/>
        <w:jc w:val="both"/>
        <w:rPr>
          <w:rFonts w:ascii="Times New Roman" w:hAnsi="Times New Roman"/>
          <w:b/>
          <w:sz w:val="24"/>
          <w:szCs w:val="24"/>
        </w:rPr>
      </w:pPr>
    </w:p>
    <w:p w:rsidR="00332D68" w:rsidRPr="00074934" w:rsidRDefault="00332D68" w:rsidP="00332D68">
      <w:pPr>
        <w:spacing w:line="240" w:lineRule="auto"/>
        <w:jc w:val="both"/>
        <w:rPr>
          <w:rFonts w:ascii="Times New Roman" w:hAnsi="Times New Roman"/>
          <w:b/>
          <w:sz w:val="24"/>
          <w:szCs w:val="24"/>
        </w:rPr>
      </w:pPr>
      <w:r w:rsidRPr="00074934">
        <w:rPr>
          <w:rFonts w:ascii="Times New Roman" w:hAnsi="Times New Roman"/>
          <w:b/>
          <w:sz w:val="24"/>
          <w:szCs w:val="24"/>
        </w:rPr>
        <w:t>PARTEA I – VERIFICAREA CONFORMITĂȚII PROIECTULUI</w:t>
      </w:r>
    </w:p>
    <w:tbl>
      <w:tblPr>
        <w:tblStyle w:val="TableGrid"/>
        <w:tblW w:w="10455" w:type="dxa"/>
        <w:tblInd w:w="-459" w:type="dxa"/>
        <w:tblLayout w:type="fixed"/>
        <w:tblLook w:val="04A0" w:firstRow="1" w:lastRow="0" w:firstColumn="1" w:lastColumn="0" w:noHBand="0" w:noVBand="1"/>
      </w:tblPr>
      <w:tblGrid>
        <w:gridCol w:w="691"/>
        <w:gridCol w:w="6788"/>
        <w:gridCol w:w="567"/>
        <w:gridCol w:w="567"/>
        <w:gridCol w:w="1842"/>
      </w:tblGrid>
      <w:tr w:rsidR="00332D68" w:rsidRPr="00074934" w:rsidTr="008A6EFA">
        <w:tc>
          <w:tcPr>
            <w:tcW w:w="691" w:type="dxa"/>
            <w:vMerge w:val="restart"/>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Nr. crt.</w:t>
            </w:r>
          </w:p>
        </w:tc>
        <w:tc>
          <w:tcPr>
            <w:tcW w:w="6788" w:type="dxa"/>
            <w:vMerge w:val="restart"/>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Cerinta/criteriu</w:t>
            </w:r>
          </w:p>
        </w:tc>
        <w:tc>
          <w:tcPr>
            <w:tcW w:w="2976" w:type="dxa"/>
            <w:gridSpan w:val="3"/>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332D68" w:rsidRPr="00074934" w:rsidTr="008A6EFA">
        <w:tc>
          <w:tcPr>
            <w:tcW w:w="691" w:type="dxa"/>
            <w:vMerge/>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6788" w:type="dxa"/>
            <w:vMerge/>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332D68" w:rsidRPr="00074934" w:rsidRDefault="00332D68" w:rsidP="008A6EFA">
            <w:pPr>
              <w:contextualSpacing/>
              <w:jc w:val="both"/>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Solicitantul a mai depus pentru verificare această cerere de finanţare în baza aceluiași Raport de Selecție &lt;nr.../data............&gt; al GAL NAPOCA POROLISSUM (se va completa de către expertul verificator nr. și data Raportului de Selecție care însoțește Cererea de finanțare și cu denumirea GAL)?</w:t>
            </w:r>
          </w:p>
          <w:p w:rsidR="00332D68" w:rsidRPr="00074934" w:rsidRDefault="00332D68" w:rsidP="008A6EFA">
            <w:pPr>
              <w:contextualSpacing/>
              <w:jc w:val="both"/>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Dacă DA, de câte ori ?</w:t>
            </w:r>
          </w:p>
          <w:p w:rsidR="00332D68" w:rsidRPr="00074934" w:rsidRDefault="00332D68" w:rsidP="008A6EFA">
            <w:pPr>
              <w:contextualSpacing/>
              <w:jc w:val="both"/>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Prezenta cerere de finanţare este acceptată pentru verificare ?</w:t>
            </w:r>
          </w:p>
          <w:p w:rsidR="00332D68" w:rsidRPr="00074934" w:rsidRDefault="00332D68" w:rsidP="008A6EFA">
            <w:pPr>
              <w:contextualSpacing/>
              <w:jc w:val="both"/>
              <w:rPr>
                <w:rFonts w:ascii="Times New Roman" w:eastAsia="Times New Roman" w:hAnsi="Times New Roman"/>
                <w:bCs/>
                <w:kern w:val="32"/>
                <w:sz w:val="24"/>
                <w:szCs w:val="24"/>
              </w:rPr>
            </w:pPr>
            <w:r w:rsidRPr="004F61C8">
              <w:rPr>
                <w:rFonts w:ascii="Times New Roman" w:eastAsia="Times New Roman" w:hAnsi="Times New Roman"/>
                <w:bCs/>
                <w:kern w:val="32"/>
                <w:sz w:val="24"/>
                <w:szCs w:val="24"/>
              </w:rPr>
              <w:t>deoarece aceasta a mai fost depusă de două ori, în baza aceluiași Raport de Selecție/ concluzia a fost că proiectul nu este încadrat corect de două ori conform Formularului E1.2.1L – Partea a II-a/ cererea de finanțare a fost declarată ca fiind încadrată corect și retrasă de către solicitant de două ori, conform fişelor de verificare, respectiv cererilor de retragere</w:t>
            </w:r>
            <w:r w:rsidRPr="00074934">
              <w:rPr>
                <w:rFonts w:ascii="Times New Roman" w:eastAsia="Times New Roman" w:hAnsi="Times New Roman"/>
                <w:bCs/>
                <w:kern w:val="32"/>
                <w:sz w:val="24"/>
                <w:szCs w:val="24"/>
              </w:rPr>
              <w:t>:</w:t>
            </w:r>
          </w:p>
          <w:p w:rsidR="00332D68" w:rsidRPr="00074934" w:rsidRDefault="00332D68" w:rsidP="008A6EFA">
            <w:pPr>
              <w:contextualSpacing/>
              <w:jc w:val="both"/>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Nr......</w:t>
            </w:r>
            <w:r w:rsidRPr="00074934">
              <w:rPr>
                <w:rFonts w:ascii="Times New Roman" w:eastAsia="Times New Roman" w:hAnsi="Times New Roman"/>
                <w:bCs/>
                <w:kern w:val="32"/>
                <w:sz w:val="24"/>
                <w:szCs w:val="24"/>
              </w:rPr>
              <w:tab/>
              <w:t xml:space="preserve">din data ....     / ....    /....     </w:t>
            </w:r>
          </w:p>
          <w:p w:rsidR="00332D68" w:rsidRPr="00074934" w:rsidRDefault="00332D68" w:rsidP="008A6EFA">
            <w:pPr>
              <w:contextualSpacing/>
              <w:jc w:val="both"/>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Nr......</w:t>
            </w:r>
            <w:r w:rsidRPr="00074934">
              <w:rPr>
                <w:rFonts w:ascii="Times New Roman" w:eastAsia="Times New Roman" w:hAnsi="Times New Roman"/>
                <w:bCs/>
                <w:kern w:val="32"/>
                <w:sz w:val="24"/>
                <w:szCs w:val="24"/>
              </w:rPr>
              <w:tab/>
              <w:t xml:space="preserve">din data ...      / ...     /....  </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O dată</w:t>
            </w:r>
            <w:r w:rsidRPr="00074934">
              <w:rPr>
                <w:rFonts w:ascii="Times New Roman" w:eastAsia="Times New Roman" w:hAnsi="Times New Roman"/>
                <w:sz w:val="24"/>
                <w:szCs w:val="24"/>
              </w:rPr>
              <w:sym w:font="Wingdings" w:char="F06F"/>
            </w:r>
            <w:r w:rsidRPr="00074934">
              <w:rPr>
                <w:rFonts w:ascii="Times New Roman" w:eastAsia="Times New Roman" w:hAnsi="Times New Roman"/>
                <w:bCs/>
                <w:kern w:val="32"/>
                <w:sz w:val="24"/>
                <w:szCs w:val="24"/>
              </w:rPr>
              <w:t xml:space="preserve">     </w:t>
            </w:r>
          </w:p>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r w:rsidRPr="00074934">
              <w:rPr>
                <w:rFonts w:ascii="Times New Roman" w:eastAsia="Times New Roman" w:hAnsi="Times New Roman"/>
                <w:bCs/>
                <w:kern w:val="32"/>
                <w:sz w:val="24"/>
                <w:szCs w:val="24"/>
              </w:rPr>
              <w:t>De două ori</w:t>
            </w:r>
            <w:r w:rsidRPr="00074934">
              <w:rPr>
                <w:rFonts w:ascii="Times New Roman" w:eastAsia="Times New Roman" w:hAnsi="Times New Roman"/>
                <w:sz w:val="24"/>
                <w:szCs w:val="24"/>
              </w:rPr>
              <w:sym w:font="Wingdings" w:char="F06F"/>
            </w:r>
            <w:r w:rsidRPr="00074934">
              <w:rPr>
                <w:rFonts w:ascii="Times New Roman" w:eastAsia="Times New Roman" w:hAnsi="Times New Roman"/>
                <w:bCs/>
                <w:kern w:val="32"/>
                <w:sz w:val="24"/>
                <w:szCs w:val="24"/>
              </w:rPr>
              <w:t xml:space="preserve">     Nu este cazul </w:t>
            </w:r>
            <w:r w:rsidRPr="00074934">
              <w:rPr>
                <w:rFonts w:ascii="Times New Roman" w:eastAsia="Times New Roman" w:hAnsi="Times New Roman"/>
                <w:sz w:val="24"/>
                <w:szCs w:val="24"/>
              </w:rPr>
              <w:sym w:font="Wingdings" w:char="F06F"/>
            </w: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332D68" w:rsidRPr="00074934" w:rsidRDefault="00332D68" w:rsidP="008A6EFA">
            <w:pPr>
              <w:jc w:val="both"/>
              <w:rPr>
                <w:rFonts w:ascii="Times New Roman" w:eastAsia="Times New Roman" w:hAnsi="Times New Roman"/>
                <w:sz w:val="24"/>
                <w:szCs w:val="24"/>
              </w:rPr>
            </w:pPr>
            <w:r w:rsidRPr="00074934">
              <w:rPr>
                <w:rFonts w:ascii="Times New Roman" w:eastAsia="Times New Roman" w:hAnsi="Times New Roman"/>
                <w:sz w:val="24"/>
                <w:szCs w:val="24"/>
              </w:rPr>
              <w:t>Dosarul Cererii de finanţare este legat, iar documentele pe care le conţine sunt numerotate și ștampilate de către solicitant?</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332D68" w:rsidRPr="00074934" w:rsidRDefault="00332D68" w:rsidP="008A6EFA">
            <w:pPr>
              <w:jc w:val="both"/>
              <w:rPr>
                <w:rFonts w:ascii="Times New Roman" w:eastAsia="Times New Roman" w:hAnsi="Times New Roman"/>
                <w:sz w:val="24"/>
                <w:szCs w:val="24"/>
              </w:rPr>
            </w:pPr>
            <w:r w:rsidRPr="00074934">
              <w:rPr>
                <w:rFonts w:ascii="Times New Roman" w:eastAsia="Times New Roman" w:hAnsi="Times New Roman"/>
                <w:sz w:val="24"/>
                <w:szCs w:val="24"/>
              </w:rPr>
              <w:t>Referințele din Cererea de finanțare corespund cu numărul paginii la care se află documentele din Dosarul Cererii de finanțare?</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Cererea de finanţare este completată și semnată de solicitant?</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completat lista documentelor anexă obligatorii şi cele impuse de tipul măsurii?</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atașat la Cererea de finanțare toate documentele anexă obligatorii din listă?</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7</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Copia electronică a Cererii de finanțare corespunde cu dosarul original pe suport de hârtie?</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8</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Copia scanată a documentelor ataşate Cererii de finanţare este prezentată alături de forma electronică a Cererii de finanţare</w:t>
            </w:r>
            <w:r w:rsidR="0079106A">
              <w:rPr>
                <w:rFonts w:ascii="Times New Roman" w:eastAsia="Times New Roman" w:hAnsi="Times New Roman"/>
                <w:bCs/>
                <w:sz w:val="24"/>
                <w:szCs w:val="24"/>
                <w:lang w:eastAsia="fr-FR"/>
              </w:rPr>
              <w:t xml:space="preserve"> (editabil)</w:t>
            </w:r>
            <w:bookmarkStart w:id="1" w:name="_GoBack"/>
            <w:bookmarkEnd w:id="1"/>
            <w:r w:rsidRPr="00074934">
              <w:rPr>
                <w:rFonts w:ascii="Times New Roman" w:eastAsia="Times New Roman" w:hAnsi="Times New Roman"/>
                <w:bCs/>
                <w:sz w:val="24"/>
                <w:szCs w:val="24"/>
                <w:lang w:eastAsia="fr-FR"/>
              </w:rPr>
              <w:t>?</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9</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completat coloanele din bugetul indicativ?</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10</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907983">
              <w:rPr>
                <w:rFonts w:ascii="Times New Roman" w:eastAsia="Times New Roman" w:hAnsi="Times New Roman"/>
                <w:bCs/>
                <w:sz w:val="24"/>
                <w:szCs w:val="24"/>
                <w:lang w:eastAsia="fr-FR"/>
              </w:rPr>
              <w:t>Fișa de verificare a eligibilității emisă de GAL este atașată la Cererea de finanțare, este semnată de cel puțin doi experți evaluatori și avizată de reprezentantul CDRJ?</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11</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907983">
              <w:rPr>
                <w:rFonts w:ascii="Times New Roman" w:hAnsi="Times New Roman"/>
                <w:kern w:val="32"/>
                <w:sz w:val="24"/>
              </w:rPr>
              <w:t>Fișa de verificare a criteriilor de selecție emisă de GAL este atașată la Cererea de finanțare, este semnată de cel puțin doi experți evaluatori și avizată de reprezentantul CDRJ?</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12</w:t>
            </w:r>
          </w:p>
        </w:tc>
        <w:tc>
          <w:tcPr>
            <w:tcW w:w="6788" w:type="dxa"/>
          </w:tcPr>
          <w:p w:rsidR="00332D68" w:rsidRPr="008644B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8644B4">
              <w:rPr>
                <w:rFonts w:ascii="Times New Roman" w:eastAsia="Times New Roman" w:hAnsi="Times New Roman"/>
                <w:bCs/>
                <w:sz w:val="24"/>
                <w:szCs w:val="24"/>
                <w:lang w:eastAsia="fr-FR"/>
              </w:rPr>
              <w:t>Fișa de verificare pe teren emisă de GAL este atașată la Cererea de finanțare și este semnată de cel puțin doi experți evaluatori?</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13</w:t>
            </w:r>
          </w:p>
        </w:tc>
        <w:tc>
          <w:tcPr>
            <w:tcW w:w="6788" w:type="dxa"/>
          </w:tcPr>
          <w:p w:rsidR="00332D68" w:rsidRPr="008644B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F61C8">
              <w:rPr>
                <w:rFonts w:ascii="Times New Roman" w:eastAsia="Times New Roman" w:hAnsi="Times New Roman"/>
                <w:bCs/>
                <w:sz w:val="24"/>
                <w:szCs w:val="24"/>
                <w:lang w:eastAsia="fr-FR"/>
              </w:rPr>
              <w:t xml:space="preserve">Raportul de Selecție emis de GAL este atașat la Cererea de finanțare și este datat cu cel mult 15 zile calendaristice înainte de </w:t>
            </w:r>
            <w:r w:rsidRPr="004F61C8">
              <w:rPr>
                <w:rFonts w:ascii="Times New Roman" w:eastAsia="Times New Roman" w:hAnsi="Times New Roman"/>
                <w:bCs/>
                <w:sz w:val="24"/>
                <w:szCs w:val="24"/>
                <w:lang w:eastAsia="fr-FR"/>
              </w:rPr>
              <w:lastRenderedPageBreak/>
              <w:t>depunerea Cererii de finanțare la OJFIR; este semnat de toți membrii Comitetului de Selecție prezenți și de către Președintele/ Reprezentantul legal al GAL sau de un alt membru al Consiliului Director al GAL mandatat în acest sens; prezintă numele și semnătura reprezentantului CDRJ care a supervizat procesul de selecție?</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1</w:t>
            </w:r>
            <w:r>
              <w:rPr>
                <w:rFonts w:ascii="Times New Roman" w:eastAsia="Times New Roman" w:hAnsi="Times New Roman"/>
                <w:bCs/>
                <w:sz w:val="24"/>
                <w:szCs w:val="24"/>
                <w:lang w:eastAsia="fr-FR"/>
              </w:rPr>
              <w:t>4</w:t>
            </w:r>
          </w:p>
        </w:tc>
        <w:tc>
          <w:tcPr>
            <w:tcW w:w="6788" w:type="dxa"/>
          </w:tcPr>
          <w:p w:rsidR="00332D68" w:rsidRPr="008644B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907983">
              <w:rPr>
                <w:rFonts w:ascii="Times New Roman" w:eastAsia="Times New Roman" w:hAnsi="Times New Roman"/>
                <w:bCs/>
                <w:sz w:val="24"/>
                <w:szCs w:val="24"/>
                <w:lang w:eastAsia="fr-FR"/>
              </w:rPr>
              <w:t>Raportul de Selecție emis de GAL este însoțit de copii ale Declarațiilor privind evitarea conflictului de interese ale persoanelor implicate la nivelul GAL în evaluarea și selecția proiectelor care conțin informațiile minime necesare?</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15</w:t>
            </w:r>
          </w:p>
        </w:tc>
        <w:tc>
          <w:tcPr>
            <w:tcW w:w="6788" w:type="dxa"/>
          </w:tcPr>
          <w:p w:rsidR="00332D68" w:rsidRPr="008644B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F61C8">
              <w:rPr>
                <w:rFonts w:ascii="Times New Roman" w:eastAsia="Times New Roman" w:hAnsi="Times New Roman"/>
                <w:bCs/>
                <w:sz w:val="24"/>
                <w:szCs w:val="24"/>
                <w:lang w:eastAsia="fr-FR"/>
              </w:rPr>
              <w:t>Raportul de Contestații emis de GAL este atașat la Cererea de finanțare, este datat cu cel mult 15 zile calendaristice înainte de depunerea Cererii de finanțare la OJFIR și este semnat de membrii prezenți ai Comisiei de Soluționare a Contestațiilor constituită la nivelul GAL?</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16</w:t>
            </w:r>
          </w:p>
        </w:tc>
        <w:tc>
          <w:tcPr>
            <w:tcW w:w="6788" w:type="dxa"/>
          </w:tcPr>
          <w:p w:rsidR="00332D68" w:rsidRPr="004F61C8"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F61C8">
              <w:rPr>
                <w:rFonts w:ascii="Times New Roman" w:eastAsia="Times New Roman" w:hAnsi="Times New Roman"/>
                <w:bCs/>
                <w:sz w:val="24"/>
                <w:szCs w:val="24"/>
                <w:lang w:eastAsia="fr-FR"/>
              </w:rPr>
              <w:t>Raportul suplimentar emis de GAL este atașat la Cererea de finanțare și este datat cu cel mult 15 zile calendaristice înainte de depunerea Cererii de finanțare la OJFIR; este semnat de toți membrii Comitetului de Selecție prezenți și de către Președintele/ Reprezentantul legal al GAL sau de un alt membru al Consiliului Director al GAL mandatat în acest sens; prezintă numele și semnătura reprezentantului CDRJ care a supervizat procesul de selecție; este însoțit de copii ale Declarațiilor privind evitarea conflictului de interese ale persoanelor implicate la nivelul GAL în evaluarea și selecția proiectelor finanțate ca urmare a sumelor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sau)  rezultate din realocări financiare aprobate de către DGDR AM PNDR care conțin informațiile minime necesare?</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17</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Actul de identificare a reprezentantului legal al solicitantului este atașat?</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18</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Sunt Toate rubricile din CF (aplicabile cererii de finanțare pentru specificul apelului de proiecte) completate cu datele solicitate în Ghidul specific?</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19</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Studiul de fezabilitate / Memoriul justificativ este atasat dosarului?</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20</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Contine devizul in format hartie si format excel?</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21</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highlight w:val="yellow"/>
                <w:lang w:eastAsia="fr-FR"/>
              </w:rPr>
            </w:pPr>
            <w:r w:rsidRPr="00074934">
              <w:rPr>
                <w:rFonts w:ascii="Times New Roman" w:eastAsia="Times New Roman" w:hAnsi="Times New Roman"/>
                <w:bCs/>
                <w:sz w:val="24"/>
                <w:szCs w:val="24"/>
              </w:rPr>
              <w:t>Solicitantul a completat coloanele din bugetul indicativ?</w:t>
            </w: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32D68" w:rsidRPr="00074934" w:rsidTr="008A6EFA">
        <w:tc>
          <w:tcPr>
            <w:tcW w:w="10455" w:type="dxa"/>
            <w:gridSpan w:val="5"/>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DECLARATII</w:t>
            </w: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22</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Declarație pe propria raspundere a solicitantului privind respectarea regulii de cumul a ajutoarelor de stat și a ajutoarelor de minimis</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23</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Declaratie pe proprie raspundere pentru solicitantii înregistrați în registrul debitorilor AFIR atât pentru programul SAPARD cât și pentru FEADR că achită integral datoria față de AFIR, inclusiv </w:t>
            </w:r>
            <w:r w:rsidRPr="00074934">
              <w:rPr>
                <w:rFonts w:ascii="Times New Roman" w:eastAsia="Times New Roman" w:hAnsi="Times New Roman"/>
                <w:bCs/>
                <w:sz w:val="24"/>
                <w:szCs w:val="24"/>
                <w:lang w:eastAsia="fr-FR"/>
              </w:rPr>
              <w:lastRenderedPageBreak/>
              <w:t>dobânzile și majorările de întârziere până la semnarea contractului de finanțare</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10455" w:type="dxa"/>
            <w:gridSpan w:val="5"/>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DOCUMENTE STATUTARE</w:t>
            </w:r>
          </w:p>
        </w:tc>
      </w:tr>
      <w:tr w:rsidR="00332D68" w:rsidRPr="00074934" w:rsidTr="008A6EFA">
        <w:tc>
          <w:tcPr>
            <w:tcW w:w="691" w:type="dxa"/>
            <w:vMerge w:val="restart"/>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24</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(pentru UAT) </w:t>
            </w:r>
          </w:p>
          <w:p w:rsidR="00332D68" w:rsidRPr="00074934" w:rsidRDefault="00332D68" w:rsidP="008A6EFA">
            <w:pPr>
              <w:pStyle w:val="ListParagraph"/>
              <w:numPr>
                <w:ilvl w:val="0"/>
                <w:numId w:val="2"/>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Hotararea de validare a Consiliului Local – in copie conforma cu originalul </w:t>
            </w:r>
          </w:p>
          <w:p w:rsidR="00332D68" w:rsidRPr="00074934" w:rsidRDefault="00332D68" w:rsidP="008A6EFA">
            <w:pPr>
              <w:pStyle w:val="ListParagraph"/>
              <w:numPr>
                <w:ilvl w:val="0"/>
                <w:numId w:val="2"/>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Certificat de înregistrare fiscală </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691" w:type="dxa"/>
            <w:vMerge/>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(pentru ONG)</w:t>
            </w:r>
          </w:p>
          <w:p w:rsidR="00332D68" w:rsidRPr="00074934" w:rsidRDefault="00332D68" w:rsidP="008A6EFA">
            <w:pPr>
              <w:pStyle w:val="ListParagraph"/>
              <w:numPr>
                <w:ilvl w:val="0"/>
                <w:numId w:val="2"/>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Certificat de grefa pentru Asociații și Fundații </w:t>
            </w:r>
          </w:p>
          <w:p w:rsidR="00332D68" w:rsidRPr="00074934" w:rsidRDefault="00332D68" w:rsidP="008A6EFA">
            <w:pPr>
              <w:pStyle w:val="ListParagraph"/>
              <w:numPr>
                <w:ilvl w:val="0"/>
                <w:numId w:val="2"/>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Certificat inregistrare fiscala </w:t>
            </w:r>
          </w:p>
          <w:p w:rsidR="00332D68" w:rsidRPr="00074934" w:rsidRDefault="00332D68" w:rsidP="008A6EFA">
            <w:pPr>
              <w:pStyle w:val="ListParagraph"/>
              <w:numPr>
                <w:ilvl w:val="0"/>
                <w:numId w:val="2"/>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Încheiere privind înscrierea în Registrul Asociațiilor și Fundațiilor, rămasă definitivă / Certificat de înregistrare în Registrul Asociațiilor și Fundațiilor</w:t>
            </w:r>
          </w:p>
          <w:p w:rsidR="00332D68" w:rsidRPr="00074934" w:rsidRDefault="00332D68" w:rsidP="008A6EFA">
            <w:pPr>
              <w:pStyle w:val="ListParagraph"/>
              <w:numPr>
                <w:ilvl w:val="0"/>
                <w:numId w:val="2"/>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Actul de înfiinţare şi statutul ONG</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25</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Situațiile financiare </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10455" w:type="dxa"/>
            <w:gridSpan w:val="5"/>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PROPRIETATEA</w:t>
            </w:r>
          </w:p>
        </w:tc>
      </w:tr>
      <w:tr w:rsidR="00332D68" w:rsidRPr="00074934" w:rsidTr="008A6EFA">
        <w:tc>
          <w:tcPr>
            <w:tcW w:w="10455" w:type="dxa"/>
            <w:gridSpan w:val="5"/>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sz w:val="24"/>
                <w:szCs w:val="24"/>
              </w:rPr>
              <w:t>Pentru proiectele care includ execuția de lucrări de construcții care se supun autorizării</w:t>
            </w: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26</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(doar pentru UAT)</w:t>
            </w:r>
          </w:p>
          <w:p w:rsidR="00332D68" w:rsidRPr="00074934"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Extras de carte funciară din care să rezulte intabularea, precum și încheierea, emis cu maximum 30 de zile înaintea depunerii </w:t>
            </w:r>
          </w:p>
          <w:p w:rsidR="00332D68" w:rsidRPr="00074934" w:rsidRDefault="00332D68" w:rsidP="008A6EFA">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r>
              <w:rPr>
                <w:rFonts w:ascii="Times New Roman" w:eastAsia="Times New Roman" w:hAnsi="Times New Roman"/>
                <w:bCs/>
                <w:sz w:val="24"/>
                <w:szCs w:val="24"/>
                <w:lang w:eastAsia="fr-FR"/>
              </w:rPr>
              <w:t>/Sau</w:t>
            </w:r>
          </w:p>
          <w:p w:rsidR="00332D68" w:rsidRPr="00074934"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 (extras) </w:t>
            </w:r>
          </w:p>
          <w:p w:rsidR="00332D68" w:rsidRPr="00074934" w:rsidRDefault="00332D68" w:rsidP="008A6EFA">
            <w:pPr>
              <w:pStyle w:val="ListParagraph"/>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332D68" w:rsidRPr="00074934" w:rsidRDefault="00332D68" w:rsidP="008A6EFA">
            <w:pPr>
              <w:pStyle w:val="ListParagraph"/>
              <w:numPr>
                <w:ilvl w:val="0"/>
                <w:numId w:val="1"/>
              </w:numPr>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332D68" w:rsidRPr="00074934" w:rsidRDefault="00332D68" w:rsidP="008A6EFA">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Si/Sau</w:t>
            </w:r>
          </w:p>
          <w:p w:rsidR="00332D68" w:rsidRPr="00074934"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avizul administratorului terenului aparținând domeniului public, altul decât cel administrat de primarie, dacă este cazul</w:t>
            </w:r>
          </w:p>
          <w:p w:rsidR="00332D68" w:rsidRPr="00074934" w:rsidRDefault="00332D68" w:rsidP="008A6EFA">
            <w:pPr>
              <w:pStyle w:val="ListParagraph"/>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Sau</w:t>
            </w:r>
          </w:p>
          <w:p w:rsidR="00332D68" w:rsidRPr="00074934"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alte documente legale (Legi, Ordonanţe, Hotărâri de Guvern, Hotărâri ale Consiliilor Locale pentru actualizarea inventar, cu viza de legalitate a Prefecturii, Hotarari ale Consiliilor Judeţene, etc.) </w:t>
            </w:r>
          </w:p>
          <w:p w:rsidR="00332D68" w:rsidRPr="00074934" w:rsidRDefault="00332D68" w:rsidP="008A6EFA">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Sau</w:t>
            </w:r>
          </w:p>
          <w:p w:rsidR="00332D68" w:rsidRPr="00074934"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alte acte de proprietate (dacă este cazul).</w:t>
            </w:r>
          </w:p>
          <w:p w:rsidR="00332D68" w:rsidRPr="00074934" w:rsidRDefault="00332D68" w:rsidP="008A6EFA">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332D68" w:rsidRPr="00074934"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 xml:space="preserve">Plan al situației propuse pentru realizarea investiţiei elaborat de proiectant </w:t>
            </w:r>
          </w:p>
          <w:p w:rsidR="00332D68" w:rsidRPr="00074934" w:rsidRDefault="00332D68" w:rsidP="008A6EFA">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332D68" w:rsidRPr="00AB419A"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Plan de amplasament vizat de OCPI pentru imobilele pe care se propune a se realiza investitia</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27</w:t>
            </w:r>
          </w:p>
        </w:tc>
        <w:tc>
          <w:tcPr>
            <w:tcW w:w="6788" w:type="dxa"/>
          </w:tcPr>
          <w:p w:rsidR="00332D68" w:rsidRPr="00074934" w:rsidRDefault="00332D68" w:rsidP="008A6EFA">
            <w:pPr>
              <w:shd w:val="clear" w:color="auto" w:fill="FFFFFF"/>
              <w:jc w:val="both"/>
              <w:rPr>
                <w:rFonts w:ascii="Times New Roman" w:eastAsia="Times New Roman" w:hAnsi="Times New Roman"/>
                <w:b/>
                <w:color w:val="222222"/>
                <w:sz w:val="24"/>
                <w:szCs w:val="24"/>
              </w:rPr>
            </w:pPr>
            <w:r w:rsidRPr="00074934">
              <w:rPr>
                <w:rFonts w:ascii="Times New Roman" w:eastAsia="Times New Roman" w:hAnsi="Times New Roman"/>
                <w:b/>
                <w:color w:val="222222"/>
                <w:sz w:val="24"/>
                <w:szCs w:val="24"/>
              </w:rPr>
              <w:t>(Doar pentru ONG)</w:t>
            </w:r>
          </w:p>
          <w:p w:rsidR="00332D68" w:rsidRPr="00074934" w:rsidRDefault="00332D68" w:rsidP="008A6EFA">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 Extras de carte funciară din care să rezulte intabularea, precum și încheierea, emis cu maximum 30 de zile înaintea depunerii</w:t>
            </w:r>
          </w:p>
          <w:p w:rsidR="00332D68" w:rsidRPr="00074934" w:rsidRDefault="00332D68" w:rsidP="008A6EFA">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Si</w:t>
            </w:r>
          </w:p>
          <w:p w:rsidR="00332D68" w:rsidRPr="00074934" w:rsidRDefault="00332D68" w:rsidP="008A6EFA">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 contract de concesiune asupra clădirii / terenului pe care va fi amplasată construcția, valabil pe o perioada de minim 10 ani de la data depunerii cererii de finanțare (daca este cazul).</w:t>
            </w:r>
          </w:p>
          <w:p w:rsidR="00332D68" w:rsidRPr="00074934" w:rsidRDefault="00332D68" w:rsidP="008A6EFA">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Sau</w:t>
            </w:r>
          </w:p>
          <w:p w:rsidR="00332D68" w:rsidRPr="00074934" w:rsidRDefault="00332D68" w:rsidP="008A6EFA">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 contract de superficie (solicitantul trebuie să aibă, conform contractului de superficie, dreptul de a realiza investiția propusă prin cererea de finanțare) (daca este cazul).</w:t>
            </w:r>
          </w:p>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332D68" w:rsidRPr="00074934" w:rsidRDefault="00332D68" w:rsidP="008A6EFA">
            <w:pPr>
              <w:pStyle w:val="ListParagraph"/>
              <w:numPr>
                <w:ilvl w:val="0"/>
                <w:numId w:val="1"/>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Plan al situației propuse pentru realizarea investiţiei elaborat de proiectant </w:t>
            </w:r>
          </w:p>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332D68" w:rsidRPr="00074934" w:rsidRDefault="00332D68" w:rsidP="008A6EFA">
            <w:pPr>
              <w:pStyle w:val="ListParagraph"/>
              <w:numPr>
                <w:ilvl w:val="0"/>
                <w:numId w:val="1"/>
              </w:num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bCs/>
                <w:sz w:val="24"/>
                <w:szCs w:val="24"/>
                <w:lang w:eastAsia="fr-FR"/>
              </w:rPr>
              <w:t>Plan de amplasament vizat de OCPI pentru imobilele pe care se propune a se realiza investitia</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10455" w:type="dxa"/>
            <w:gridSpan w:val="5"/>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sz w:val="24"/>
                <w:szCs w:val="24"/>
              </w:rPr>
              <w:t>Pentru proiectele care vizeaza doar dotari</w:t>
            </w:r>
          </w:p>
        </w:tc>
      </w:tr>
      <w:tr w:rsidR="00332D68" w:rsidRPr="00074934" w:rsidTr="008A6EFA">
        <w:trPr>
          <w:trHeight w:val="1269"/>
        </w:trPr>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28</w:t>
            </w:r>
          </w:p>
        </w:tc>
        <w:tc>
          <w:tcPr>
            <w:tcW w:w="6788" w:type="dxa"/>
          </w:tcPr>
          <w:p w:rsidR="00332D68" w:rsidRPr="00074934" w:rsidRDefault="00332D68" w:rsidP="008A6EFA">
            <w:pPr>
              <w:shd w:val="clear" w:color="auto" w:fill="FFFFFF"/>
              <w:jc w:val="both"/>
              <w:rPr>
                <w:rFonts w:ascii="Times New Roman" w:eastAsia="Times New Roman" w:hAnsi="Times New Roman"/>
                <w:color w:val="222222"/>
                <w:sz w:val="24"/>
                <w:szCs w:val="24"/>
                <w:lang w:val="it-IT"/>
              </w:rPr>
            </w:pPr>
            <w:r w:rsidRPr="00074934">
              <w:rPr>
                <w:rFonts w:ascii="Times New Roman" w:eastAsia="Times New Roman" w:hAnsi="Times New Roman"/>
                <w:color w:val="222222"/>
                <w:sz w:val="24"/>
                <w:szCs w:val="24"/>
                <w:lang w:val="it-IT"/>
              </w:rPr>
              <w:t>Documente ce dovedesc dreptul de proprietate/concesiune/superficie/uzufruct/folosinta cu titlu gratuit/comodat/inchiriere – in copie conforma cu originalul, asumata de aplicant</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10455" w:type="dxa"/>
            <w:gridSpan w:val="5"/>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URBANISM</w:t>
            </w: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29</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Certificat de urbanism, eliberat in vederea obtinerii autorizatiei de constructie pentru obiectivul vizat, aflat în termenul de valabilitate la data depunerii cererii de finanțare.</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30</w:t>
            </w:r>
          </w:p>
        </w:tc>
        <w:tc>
          <w:tcPr>
            <w:tcW w:w="6788" w:type="dxa"/>
          </w:tcPr>
          <w:p w:rsidR="00332D68" w:rsidRPr="004E0F0D" w:rsidRDefault="00332D68" w:rsidP="008A6EFA">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4E0F0D">
              <w:rPr>
                <w:rFonts w:ascii="Times New Roman" w:eastAsia="Times New Roman" w:hAnsi="Times New Roman"/>
                <w:bCs/>
                <w:sz w:val="24"/>
                <w:szCs w:val="24"/>
                <w:lang w:eastAsia="fr-FR"/>
              </w:rPr>
              <w:t xml:space="preserve">(pentru proiecte care includ executia de lucrari de constructii care nu se supun autorizarii) </w:t>
            </w:r>
          </w:p>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4E0F0D">
              <w:rPr>
                <w:rFonts w:ascii="Times New Roman" w:eastAsia="Times New Roman" w:hAnsi="Times New Roman"/>
                <w:bCs/>
                <w:sz w:val="24"/>
                <w:szCs w:val="24"/>
                <w:lang w:eastAsia="fr-FR"/>
              </w:rPr>
              <w:t>Adresa din partea primăriei care atestă că lucrările de intervenție prevăzute prin proiect nu se supun procedurii de autorizare</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32D68" w:rsidRPr="00074934" w:rsidTr="008A6EFA">
        <w:tc>
          <w:tcPr>
            <w:tcW w:w="10455" w:type="dxa"/>
            <w:gridSpan w:val="5"/>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SPECIFIC </w:t>
            </w:r>
          </w:p>
        </w:tc>
      </w:tr>
      <w:tr w:rsidR="00332D68" w:rsidRPr="00074934" w:rsidTr="008A6EFA">
        <w:tc>
          <w:tcPr>
            <w:tcW w:w="691"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31</w:t>
            </w:r>
          </w:p>
        </w:tc>
        <w:tc>
          <w:tcPr>
            <w:tcW w:w="6788"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bookmarkStart w:id="2" w:name="_Hlk488760603"/>
            <w:r w:rsidRPr="00074934">
              <w:rPr>
                <w:rFonts w:ascii="Times New Roman" w:eastAsia="Times New Roman" w:hAnsi="Times New Roman"/>
                <w:bCs/>
                <w:sz w:val="24"/>
                <w:szCs w:val="24"/>
                <w:lang w:eastAsia="fr-FR"/>
              </w:rPr>
              <w:t xml:space="preserve">Hotarare de aprobare a proiectului </w:t>
            </w:r>
            <w:bookmarkEnd w:id="2"/>
            <w:r w:rsidRPr="00074934">
              <w:rPr>
                <w:rFonts w:ascii="Times New Roman" w:eastAsia="Times New Roman" w:hAnsi="Times New Roman"/>
                <w:bCs/>
                <w:sz w:val="24"/>
                <w:szCs w:val="24"/>
                <w:lang w:eastAsia="fr-FR"/>
              </w:rPr>
              <w:t>(HCL sau Hotarare AGA)</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t>necesitatea, oportunitatea și potenţialul economic al investiţiei;</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t>lucrările vor fi prevăzute în bugetul/bugetele local/e pentru perioada de realizare a investiţiei;</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t>angajamentul de a suporta cheltuielile de mentenanta a investiţiei pe o perioadă de minimum 5 ani de la data efectuării ultimei plăţi;</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t>numărul de locuitori deserviţi de proiect / utilizatori direcţi;</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lastRenderedPageBreak/>
              <w:t>caracteristici tehnice (lungimi, arii, volume, capacităţi etc.);</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t>agenţii economici deserviţi direct de investiţie (dacă este cazul, număr și denumire);</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t>nominalizarea reprezentantului legal al comunei/ ONG pentru relaţia cu GAL Napoca Porolissum, AFIR în derularea proiectului.</w:t>
            </w:r>
          </w:p>
          <w:p w:rsidR="00332D68" w:rsidRPr="00074934" w:rsidRDefault="00332D68" w:rsidP="008A6EFA">
            <w:pPr>
              <w:pStyle w:val="ListParagraph"/>
              <w:numPr>
                <w:ilvl w:val="0"/>
                <w:numId w:val="3"/>
              </w:numPr>
              <w:jc w:val="both"/>
              <w:rPr>
                <w:rFonts w:ascii="Times New Roman" w:hAnsi="Times New Roman"/>
                <w:sz w:val="24"/>
                <w:szCs w:val="24"/>
              </w:rPr>
            </w:pPr>
            <w:r w:rsidRPr="00074934">
              <w:rPr>
                <w:rFonts w:ascii="Times New Roman" w:hAnsi="Times New Roman"/>
                <w:sz w:val="24"/>
                <w:szCs w:val="24"/>
              </w:rPr>
              <w:t>angajamentul de asigurare a cofinantarii, daca este cazul.</w:t>
            </w: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32D68" w:rsidRPr="00074934" w:rsidRDefault="00332D68" w:rsidP="008A6EFA">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bl>
    <w:p w:rsidR="00332D68" w:rsidRPr="00074934" w:rsidRDefault="00332D68" w:rsidP="00332D68">
      <w:pPr>
        <w:spacing w:after="0" w:line="240" w:lineRule="auto"/>
        <w:contextualSpacing/>
        <w:jc w:val="both"/>
        <w:rPr>
          <w:rFonts w:ascii="Times New Roman" w:eastAsia="Times New Roman" w:hAnsi="Times New Roman"/>
          <w:i/>
          <w:sz w:val="24"/>
          <w:szCs w:val="24"/>
        </w:rPr>
      </w:pPr>
    </w:p>
    <w:p w:rsidR="00332D68" w:rsidRPr="00074934" w:rsidRDefault="00332D68" w:rsidP="00332D68">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i/>
          <w:sz w:val="24"/>
          <w:szCs w:val="24"/>
        </w:rPr>
        <w:t xml:space="preserve"> </w:t>
      </w:r>
      <w:r w:rsidRPr="00074934">
        <w:rPr>
          <w:rFonts w:ascii="Times New Roman" w:eastAsia="Times New Roman" w:hAnsi="Times New Roman"/>
          <w:b/>
          <w:sz w:val="24"/>
          <w:szCs w:val="24"/>
          <w:u w:val="single"/>
        </w:rPr>
        <w:t>Concluzia verificării:</w:t>
      </w:r>
    </w:p>
    <w:p w:rsidR="00332D68" w:rsidRPr="00074934" w:rsidRDefault="00332D68" w:rsidP="00332D68">
      <w:pPr>
        <w:spacing w:after="0" w:line="240" w:lineRule="auto"/>
        <w:contextualSpacing/>
        <w:jc w:val="both"/>
        <w:rPr>
          <w:rFonts w:ascii="Times New Roman" w:eastAsia="Times New Roman" w:hAnsi="Times New Roman"/>
          <w:b/>
          <w:sz w:val="24"/>
          <w:szCs w:val="24"/>
          <w:u w:val="single"/>
        </w:rPr>
      </w:pPr>
    </w:p>
    <w:p w:rsidR="00332D68" w:rsidRPr="00074934" w:rsidRDefault="00332D68" w:rsidP="00332D68">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Cererea de finanţare este :</w:t>
      </w:r>
    </w:p>
    <w:p w:rsidR="00332D68" w:rsidRPr="00074934" w:rsidRDefault="00332D68" w:rsidP="00332D68">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sym w:font="Symbol" w:char="F0FF"/>
      </w:r>
      <w:r w:rsidRPr="00074934">
        <w:rPr>
          <w:rFonts w:ascii="Times New Roman" w:eastAsia="Times New Roman" w:hAnsi="Times New Roman"/>
          <w:sz w:val="24"/>
          <w:szCs w:val="24"/>
        </w:rPr>
        <w:t xml:space="preserve"> CONFORMĂ                                    </w:t>
      </w:r>
    </w:p>
    <w:p w:rsidR="00332D68" w:rsidRPr="00074934" w:rsidRDefault="00332D68" w:rsidP="00332D68">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sym w:font="Symbol" w:char="F0FF"/>
      </w:r>
      <w:r w:rsidRPr="00074934">
        <w:rPr>
          <w:rFonts w:ascii="Times New Roman" w:eastAsia="Times New Roman" w:hAnsi="Times New Roman"/>
          <w:sz w:val="24"/>
          <w:szCs w:val="24"/>
        </w:rPr>
        <w:t xml:space="preserve"> NECONFORMĂ</w:t>
      </w:r>
    </w:p>
    <w:p w:rsidR="00332D68" w:rsidRPr="00074934" w:rsidRDefault="00332D68" w:rsidP="00332D68">
      <w:pPr>
        <w:spacing w:after="0" w:line="240" w:lineRule="auto"/>
        <w:contextualSpacing/>
        <w:jc w:val="both"/>
        <w:rPr>
          <w:rFonts w:ascii="Times New Roman" w:eastAsia="Times New Roman" w:hAnsi="Times New Roman"/>
          <w:sz w:val="24"/>
          <w:szCs w:val="24"/>
        </w:rPr>
      </w:pPr>
    </w:p>
    <w:p w:rsidR="00332D68" w:rsidRPr="00074934" w:rsidRDefault="00332D68" w:rsidP="00332D6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332D68" w:rsidRPr="00074934" w:rsidRDefault="00332D68" w:rsidP="00332D6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 xml:space="preserve">Observații: </w:t>
      </w:r>
    </w:p>
    <w:p w:rsidR="00332D68" w:rsidRPr="00074934" w:rsidRDefault="00332D68" w:rsidP="00332D6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332D68" w:rsidRPr="00074934" w:rsidRDefault="00332D68" w:rsidP="00332D6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____________________________________________________________________________</w:t>
      </w:r>
    </w:p>
    <w:p w:rsidR="00332D68" w:rsidRPr="00074934" w:rsidRDefault="00332D68" w:rsidP="00332D68">
      <w:pPr>
        <w:spacing w:after="0" w:line="240" w:lineRule="auto"/>
        <w:contextualSpacing/>
        <w:jc w:val="both"/>
        <w:rPr>
          <w:rFonts w:ascii="Times New Roman" w:eastAsia="Times New Roman" w:hAnsi="Times New Roman"/>
          <w:sz w:val="24"/>
          <w:szCs w:val="24"/>
        </w:rPr>
      </w:pPr>
      <w:r w:rsidRPr="00074934">
        <w:rPr>
          <w:rFonts w:ascii="Times New Roman" w:hAnsi="Times New Roman"/>
          <w:noProof/>
          <w:lang w:val="en-US"/>
        </w:rPr>
        <mc:AlternateContent>
          <mc:Choice Requires="wps">
            <w:drawing>
              <wp:anchor distT="0" distB="0" distL="114300" distR="114300" simplePos="0" relativeHeight="251659264" behindDoc="0" locked="0" layoutInCell="1" allowOverlap="1" wp14:anchorId="1DB4422B" wp14:editId="275B38B9">
                <wp:simplePos x="0" y="0"/>
                <wp:positionH relativeFrom="column">
                  <wp:posOffset>4243070</wp:posOffset>
                </wp:positionH>
                <wp:positionV relativeFrom="paragraph">
                  <wp:posOffset>106680</wp:posOffset>
                </wp:positionV>
                <wp:extent cx="1247775" cy="8763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32D68" w:rsidRDefault="00332D68" w:rsidP="00332D68">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">
                <v:textbox>
                  <w:txbxContent>
                    <w:p w:rsidR="00332D68" w:rsidRDefault="00332D68" w:rsidP="00332D68">
                      <w:pPr>
                        <w:jc w:val="center"/>
                      </w:pPr>
                      <w:r w:rsidRPr="00E63C0C">
                        <w:rPr>
                          <w:rFonts w:eastAsia="Times New Roman"/>
                          <w:bCs/>
                          <w:i/>
                          <w:sz w:val="24"/>
                          <w:szCs w:val="24"/>
                        </w:rPr>
                        <w:t>Ştampila</w:t>
                      </w:r>
                    </w:p>
                  </w:txbxContent>
                </v:textbox>
              </v:rect>
            </w:pict>
          </mc:Fallback>
        </mc:AlternateContent>
      </w:r>
      <w:r w:rsidRPr="00074934">
        <w:rPr>
          <w:rFonts w:ascii="Times New Roman" w:eastAsia="Times New Roman" w:hAnsi="Times New Roman"/>
          <w:b/>
          <w:sz w:val="24"/>
          <w:szCs w:val="24"/>
        </w:rPr>
        <w:t>Aprobat si avizat</w:t>
      </w:r>
      <w:r w:rsidRPr="00074934">
        <w:rPr>
          <w:rFonts w:ascii="Times New Roman" w:eastAsia="Times New Roman" w:hAnsi="Times New Roman"/>
          <w:sz w:val="24"/>
          <w:szCs w:val="24"/>
        </w:rPr>
        <w:t>,</w:t>
      </w:r>
    </w:p>
    <w:p w:rsidR="00332D68" w:rsidRPr="00074934" w:rsidRDefault="00332D68" w:rsidP="00332D68">
      <w:pPr>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sz w:val="24"/>
          <w:szCs w:val="24"/>
        </w:rPr>
        <w:t>PREȘEDINTE GAL NAPOCA POROLISSUM___________________</w:t>
      </w:r>
      <w:r w:rsidRPr="00074934">
        <w:rPr>
          <w:rFonts w:ascii="Times New Roman" w:eastAsia="Times New Roman" w:hAnsi="Times New Roman"/>
          <w:bCs/>
          <w:i/>
          <w:sz w:val="24"/>
          <w:szCs w:val="24"/>
        </w:rPr>
        <w:t xml:space="preserve"> </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Nume/Prenume _______________________</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Data_____/_____/_______</w:t>
      </w:r>
    </w:p>
    <w:p w:rsidR="00332D68" w:rsidRPr="00074934" w:rsidRDefault="00332D68" w:rsidP="00332D6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Cs/>
          <w:i/>
          <w:sz w:val="24"/>
          <w:szCs w:val="24"/>
        </w:rPr>
        <w:t xml:space="preserve"> </w:t>
      </w:r>
    </w:p>
    <w:p w:rsidR="00332D68" w:rsidRPr="00074934" w:rsidRDefault="00332D68" w:rsidP="00332D6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Verificat</w:t>
      </w:r>
      <w:r w:rsidRPr="00074934">
        <w:rPr>
          <w:rFonts w:ascii="Times New Roman" w:eastAsia="Times New Roman" w:hAnsi="Times New Roman"/>
          <w:sz w:val="24"/>
          <w:szCs w:val="24"/>
        </w:rPr>
        <w:t>: Expert evaluator 1  GAL NAPOCA POROLISSUM</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                                           </w:t>
      </w:r>
    </w:p>
    <w:p w:rsidR="00332D68" w:rsidRDefault="00332D68" w:rsidP="00332D68">
      <w:pPr>
        <w:tabs>
          <w:tab w:val="left" w:pos="6120"/>
        </w:tabs>
        <w:spacing w:after="0" w:line="240" w:lineRule="auto"/>
        <w:contextualSpacing/>
        <w:jc w:val="both"/>
        <w:rPr>
          <w:rFonts w:ascii="Times New Roman" w:eastAsia="Times New Roman" w:hAnsi="Times New Roman"/>
          <w:b/>
          <w:sz w:val="24"/>
          <w:szCs w:val="24"/>
        </w:rPr>
      </w:pPr>
    </w:p>
    <w:p w:rsidR="00332D68" w:rsidRPr="00074934" w:rsidRDefault="00332D68" w:rsidP="00332D6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Întocmit</w:t>
      </w:r>
      <w:r w:rsidRPr="00074934">
        <w:rPr>
          <w:rFonts w:ascii="Times New Roman" w:eastAsia="Times New Roman" w:hAnsi="Times New Roman"/>
          <w:sz w:val="24"/>
          <w:szCs w:val="24"/>
        </w:rPr>
        <w:t xml:space="preserve">: Expert evaluator 2  GAL NAPOCA POROLISSUM </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332D68" w:rsidRPr="00074934" w:rsidRDefault="00332D68" w:rsidP="00332D6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332D68" w:rsidRPr="00074934" w:rsidRDefault="00332D68" w:rsidP="00332D68">
      <w:pPr>
        <w:spacing w:line="240" w:lineRule="auto"/>
        <w:jc w:val="both"/>
        <w:rPr>
          <w:rFonts w:ascii="Times New Roman" w:hAnsi="Times New Roman"/>
          <w:b/>
          <w:sz w:val="24"/>
          <w:szCs w:val="24"/>
        </w:rPr>
      </w:pPr>
    </w:p>
    <w:p w:rsidR="00332D68" w:rsidRDefault="00332D68" w:rsidP="00332D68"/>
    <w:p w:rsidR="00332D68" w:rsidRDefault="00332D68" w:rsidP="00332D68"/>
    <w:p w:rsidR="00332D68" w:rsidRDefault="00332D68" w:rsidP="00332D68"/>
    <w:p w:rsidR="00332D68" w:rsidRDefault="00332D68" w:rsidP="00332D68"/>
    <w:p w:rsidR="00D264C2" w:rsidRDefault="00D264C2" w:rsidP="00332D68"/>
    <w:p w:rsidR="007C168F" w:rsidRDefault="007C168F" w:rsidP="00332D68"/>
    <w:p w:rsidR="00D264C2" w:rsidRPr="00074934" w:rsidRDefault="00D264C2" w:rsidP="00D264C2">
      <w:pPr>
        <w:spacing w:line="240" w:lineRule="auto"/>
        <w:jc w:val="both"/>
        <w:rPr>
          <w:rFonts w:ascii="Times New Roman" w:hAnsi="Times New Roman"/>
          <w:b/>
          <w:sz w:val="24"/>
          <w:szCs w:val="24"/>
        </w:rPr>
      </w:pPr>
      <w:r w:rsidRPr="00074934">
        <w:rPr>
          <w:rFonts w:ascii="Times New Roman" w:hAnsi="Times New Roman"/>
          <w:b/>
          <w:sz w:val="24"/>
          <w:szCs w:val="24"/>
        </w:rPr>
        <w:lastRenderedPageBreak/>
        <w:t>PARTEA II – VERIFICAREA ÎNCADRĂRII PROIECTULUI</w:t>
      </w:r>
    </w:p>
    <w:tbl>
      <w:tblPr>
        <w:tblStyle w:val="TableGrid"/>
        <w:tblW w:w="10455" w:type="dxa"/>
        <w:tblLayout w:type="fixed"/>
        <w:tblLook w:val="04A0" w:firstRow="1" w:lastRow="0" w:firstColumn="1" w:lastColumn="0" w:noHBand="0" w:noVBand="1"/>
      </w:tblPr>
      <w:tblGrid>
        <w:gridCol w:w="691"/>
        <w:gridCol w:w="6788"/>
        <w:gridCol w:w="567"/>
        <w:gridCol w:w="567"/>
        <w:gridCol w:w="1842"/>
      </w:tblGrid>
      <w:tr w:rsidR="00D264C2" w:rsidRPr="00074934" w:rsidTr="008A6EFA">
        <w:tc>
          <w:tcPr>
            <w:tcW w:w="691" w:type="dxa"/>
            <w:vMerge w:val="restart"/>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Nr. crt.</w:t>
            </w:r>
          </w:p>
        </w:tc>
        <w:tc>
          <w:tcPr>
            <w:tcW w:w="6788" w:type="dxa"/>
            <w:vMerge w:val="restart"/>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Cerinta/criteriu</w:t>
            </w:r>
          </w:p>
        </w:tc>
        <w:tc>
          <w:tcPr>
            <w:tcW w:w="2976" w:type="dxa"/>
            <w:gridSpan w:val="3"/>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D264C2" w:rsidRPr="00074934" w:rsidTr="008A6EFA">
        <w:tc>
          <w:tcPr>
            <w:tcW w:w="691" w:type="dxa"/>
            <w:vMerge/>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6788" w:type="dxa"/>
            <w:vMerge/>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D264C2" w:rsidRDefault="00D264C2" w:rsidP="008A6EFA">
            <w:pPr>
              <w:spacing w:line="360" w:lineRule="auto"/>
              <w:contextualSpacing/>
              <w:jc w:val="both"/>
              <w:rPr>
                <w:rFonts w:ascii="Times New Roman" w:hAnsi="Times New Roman"/>
                <w:sz w:val="24"/>
                <w:szCs w:val="24"/>
              </w:rPr>
            </w:pPr>
            <w:r>
              <w:rPr>
                <w:rFonts w:ascii="Times New Roman" w:hAnsi="Times New Roman"/>
                <w:sz w:val="24"/>
                <w:szCs w:val="24"/>
              </w:rPr>
              <w:t xml:space="preserve">I </w:t>
            </w:r>
            <w:r w:rsidRPr="00074934">
              <w:rPr>
                <w:rFonts w:ascii="Times New Roman" w:hAnsi="Times New Roman"/>
                <w:sz w:val="24"/>
                <w:szCs w:val="24"/>
              </w:rPr>
              <w:t>Modelul de Cerere de finanțare utilizat de</w:t>
            </w:r>
            <w:r w:rsidRPr="00074934">
              <w:rPr>
                <w:rFonts w:ascii="Times New Roman" w:hAnsi="Times New Roman"/>
                <w:b/>
                <w:sz w:val="24"/>
                <w:szCs w:val="24"/>
              </w:rPr>
              <w:t xml:space="preserve"> </w:t>
            </w:r>
            <w:r w:rsidRPr="00074934">
              <w:rPr>
                <w:rFonts w:ascii="Times New Roman" w:hAnsi="Times New Roman"/>
                <w:sz w:val="24"/>
                <w:szCs w:val="24"/>
              </w:rPr>
              <w:t>solicitant este în concordanță cu ultima variantă de pe site-ul GAL NAPOCA POROLISSUM a Cererii de finanţare pentru proiecte de servicii, în vigoare la momentul lansării Apelului de selecție de către GAL?</w:t>
            </w:r>
          </w:p>
          <w:p w:rsidR="00D264C2" w:rsidRPr="00074934" w:rsidRDefault="00D264C2" w:rsidP="008A6EFA">
            <w:pPr>
              <w:spacing w:line="360" w:lineRule="auto"/>
              <w:contextualSpacing/>
              <w:jc w:val="both"/>
              <w:rPr>
                <w:rFonts w:ascii="Times New Roman" w:eastAsia="Times New Roman" w:hAnsi="Times New Roman"/>
                <w:bCs/>
                <w:kern w:val="32"/>
                <w:sz w:val="24"/>
                <w:szCs w:val="24"/>
              </w:rPr>
            </w:pPr>
            <w:r>
              <w:rPr>
                <w:rFonts w:ascii="Times New Roman" w:hAnsi="Times New Roman"/>
                <w:sz w:val="24"/>
                <w:szCs w:val="24"/>
              </w:rPr>
              <w:t>II M</w:t>
            </w:r>
            <w:r w:rsidRPr="00C16FA6">
              <w:rPr>
                <w:rFonts w:ascii="Times New Roman" w:hAnsi="Times New Roman"/>
                <w:sz w:val="24"/>
                <w:szCs w:val="24"/>
              </w:rPr>
              <w:t>odelul de Cerere de finanțare utilizat de solicitant este în concordanță cu ultima variantă de pe site-ul GAL NAPOCA POROLISSUM a Cererii de finanţare aferentă sub-măsurii din PNDR cu investiții similare, care se pretează cel mai bine pentru tipul de beneficiar și cu investițiile prevăzute în proiectele ce v</w:t>
            </w:r>
            <w:r>
              <w:rPr>
                <w:rFonts w:ascii="Times New Roman" w:hAnsi="Times New Roman"/>
                <w:sz w:val="24"/>
                <w:szCs w:val="24"/>
              </w:rPr>
              <w:t>or fi finanțate prin masura M6B3 – RURALUL SANATOS</w:t>
            </w:r>
            <w:r w:rsidRPr="00C16FA6">
              <w:rPr>
                <w:rFonts w:ascii="Times New Roman" w:hAnsi="Times New Roman"/>
                <w:sz w:val="24"/>
                <w:szCs w:val="24"/>
              </w:rPr>
              <w:t>, în vigoare la momentul lansării Apelului de selecție de către GAL NAPOCA POROLISSUM</w:t>
            </w:r>
            <w:r>
              <w:rPr>
                <w:rFonts w:ascii="Times New Roman" w:hAnsi="Times New Roman"/>
                <w:sz w:val="24"/>
                <w:szCs w:val="24"/>
              </w:rPr>
              <w:t>.</w:t>
            </w: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D264C2" w:rsidRPr="00074934" w:rsidRDefault="00D264C2" w:rsidP="008A6EFA">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Proiectul respectă cerințele menționate în Apelul de selecție?</w:t>
            </w: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D264C2" w:rsidRPr="00074934" w:rsidRDefault="00D264C2" w:rsidP="008A6EFA">
            <w:pPr>
              <w:pStyle w:val="ListParagraph"/>
              <w:tabs>
                <w:tab w:val="left" w:pos="270"/>
              </w:tabs>
              <w:spacing w:line="360" w:lineRule="auto"/>
              <w:ind w:left="0"/>
              <w:jc w:val="both"/>
              <w:rPr>
                <w:rFonts w:ascii="Times New Roman" w:eastAsia="Times New Roman" w:hAnsi="Times New Roman"/>
                <w:sz w:val="24"/>
                <w:szCs w:val="24"/>
              </w:rPr>
            </w:pPr>
            <w:r w:rsidRPr="00074934">
              <w:rPr>
                <w:rFonts w:ascii="Times New Roman" w:eastAsia="Times New Roman" w:hAnsi="Times New Roman"/>
                <w:sz w:val="24"/>
                <w:szCs w:val="24"/>
              </w:rPr>
              <w:t>Valoarea finanțării nerambursabile este de maximum 200.000 euro?</w:t>
            </w: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D264C2" w:rsidRDefault="00D264C2" w:rsidP="008A6EFA">
            <w:pPr>
              <w:spacing w:line="360" w:lineRule="auto"/>
              <w:jc w:val="both"/>
              <w:rPr>
                <w:rFonts w:ascii="Times New Roman" w:hAnsi="Times New Roman"/>
                <w:sz w:val="24"/>
                <w:szCs w:val="24"/>
              </w:rPr>
            </w:pPr>
            <w:r>
              <w:rPr>
                <w:rFonts w:ascii="Times New Roman" w:hAnsi="Times New Roman"/>
                <w:sz w:val="24"/>
                <w:szCs w:val="24"/>
              </w:rPr>
              <w:t xml:space="preserve">I </w:t>
            </w:r>
            <w:r w:rsidRPr="00A321C4">
              <w:rPr>
                <w:rFonts w:ascii="Times New Roman" w:hAnsi="Times New Roman"/>
                <w:sz w:val="24"/>
                <w:szCs w:val="24"/>
              </w:rPr>
              <w:t>Localizarea proiectului de servicii respectă condițiile specificate în Ghidul de implementare</w:t>
            </w:r>
          </w:p>
          <w:p w:rsidR="00D264C2" w:rsidRPr="00074934" w:rsidRDefault="00D264C2" w:rsidP="008A6EFA">
            <w:pPr>
              <w:spacing w:line="360" w:lineRule="auto"/>
              <w:jc w:val="both"/>
              <w:rPr>
                <w:rFonts w:ascii="Times New Roman" w:eastAsia="Times New Roman" w:hAnsi="Times New Roman"/>
                <w:sz w:val="24"/>
                <w:szCs w:val="24"/>
              </w:rPr>
            </w:pPr>
            <w:r>
              <w:rPr>
                <w:rFonts w:ascii="Times New Roman" w:hAnsi="Times New Roman"/>
                <w:sz w:val="24"/>
                <w:szCs w:val="24"/>
              </w:rPr>
              <w:t xml:space="preserve">II </w:t>
            </w:r>
            <w:r w:rsidRPr="00074934">
              <w:rPr>
                <w:rFonts w:ascii="Times New Roman" w:hAnsi="Times New Roman"/>
                <w:sz w:val="24"/>
                <w:szCs w:val="24"/>
              </w:rPr>
              <w:t>Localizarea proiectului de investiții este în spațiul LEADER acoperit de Grupul de Acțiune Locală care a selectat proiectul, așa cum este definit în fișa măsurii 19 din cadrul PNDR 2014 – 2020 și în Cap. 8.1 al PNDR 2014 – 2020?</w:t>
            </w: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D264C2" w:rsidRPr="00074934" w:rsidRDefault="00D264C2" w:rsidP="008A6EFA">
            <w:pPr>
              <w:spacing w:line="360" w:lineRule="auto"/>
              <w:jc w:val="both"/>
              <w:rPr>
                <w:rFonts w:ascii="Times New Roman" w:eastAsia="Times New Roman" w:hAnsi="Times New Roman"/>
                <w:sz w:val="24"/>
                <w:szCs w:val="24"/>
              </w:rPr>
            </w:pPr>
            <w:r w:rsidRPr="00074934">
              <w:rPr>
                <w:rFonts w:ascii="Times New Roman" w:eastAsia="Times New Roman" w:hAnsi="Times New Roman"/>
                <w:sz w:val="24"/>
                <w:szCs w:val="24"/>
              </w:rPr>
              <w:t>Proiectul pentru care s-a solicitat finanțare este încadrat corect în măsura în care se regăsesc obiectivele proiectului?</w:t>
            </w:r>
          </w:p>
          <w:p w:rsidR="00D264C2" w:rsidRPr="00074934" w:rsidRDefault="00D264C2" w:rsidP="008A6EF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„Investitii in crearea, imbunatatirea sau extinderea serviciilor locale de baza destinate populatiei rurale, incluziv a celor de agrement si culturale, si a infrastructurii afrente</w:t>
            </w:r>
            <w:r w:rsidRPr="00074934">
              <w:rPr>
                <w:rFonts w:ascii="Times New Roman" w:eastAsia="Times New Roman" w:hAnsi="Times New Roman"/>
                <w:sz w:val="24"/>
                <w:szCs w:val="24"/>
              </w:rPr>
              <w:t>”</w:t>
            </w:r>
          </w:p>
        </w:tc>
        <w:tc>
          <w:tcPr>
            <w:tcW w:w="567"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D264C2" w:rsidRPr="00074934" w:rsidRDefault="00D264C2" w:rsidP="008A6EFA">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Obiectivele și tipul de serviciu/investiție prezentate în Cererea de finanțare se încadrează în fișa măsurii din SDL?</w:t>
            </w:r>
          </w:p>
        </w:tc>
        <w:tc>
          <w:tcPr>
            <w:tcW w:w="567"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7</w:t>
            </w:r>
          </w:p>
        </w:tc>
        <w:tc>
          <w:tcPr>
            <w:tcW w:w="6788" w:type="dxa"/>
          </w:tcPr>
          <w:p w:rsidR="00D264C2" w:rsidRPr="00074934" w:rsidRDefault="00D264C2" w:rsidP="008A6EFA">
            <w:pPr>
              <w:spacing w:line="360" w:lineRule="auto"/>
              <w:jc w:val="both"/>
              <w:rPr>
                <w:rFonts w:ascii="Times New Roman" w:eastAsia="Times New Roman" w:hAnsi="Times New Roman"/>
                <w:sz w:val="24"/>
                <w:szCs w:val="24"/>
              </w:rPr>
            </w:pPr>
            <w:r w:rsidRPr="00074934">
              <w:rPr>
                <w:rFonts w:ascii="Times New Roman" w:eastAsia="Times New Roman" w:hAnsi="Times New Roman"/>
                <w:sz w:val="24"/>
                <w:szCs w:val="24"/>
              </w:rPr>
              <w:t xml:space="preserve">Domeniul de intervenție în care a fost încadrat proiectul, prezentat în Cererea de finanțare, corespunde Domeniului de intervenție prezentat în SDL, în cadrul măsurii respective?  </w:t>
            </w: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D264C2" w:rsidRPr="00074934" w:rsidTr="008A6EFA">
        <w:tc>
          <w:tcPr>
            <w:tcW w:w="691" w:type="dxa"/>
          </w:tcPr>
          <w:p w:rsidR="00D264C2" w:rsidRPr="00074934" w:rsidRDefault="00D264C2" w:rsidP="008A6EFA">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8</w:t>
            </w:r>
          </w:p>
        </w:tc>
        <w:tc>
          <w:tcPr>
            <w:tcW w:w="6788" w:type="dxa"/>
          </w:tcPr>
          <w:p w:rsidR="00D264C2" w:rsidRPr="00074934" w:rsidRDefault="00D264C2" w:rsidP="008A6EFA">
            <w:pPr>
              <w:pStyle w:val="ListParagraph"/>
              <w:tabs>
                <w:tab w:val="left" w:pos="270"/>
              </w:tabs>
              <w:spacing w:line="360" w:lineRule="auto"/>
              <w:ind w:left="0"/>
              <w:jc w:val="both"/>
              <w:rPr>
                <w:rFonts w:ascii="Times New Roman" w:hAnsi="Times New Roman"/>
                <w:sz w:val="24"/>
                <w:szCs w:val="24"/>
              </w:rPr>
            </w:pPr>
            <w:r w:rsidRPr="00074934">
              <w:rPr>
                <w:rFonts w:ascii="Times New Roman" w:hAnsi="Times New Roman"/>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D264C2" w:rsidRPr="00074934" w:rsidRDefault="00D264C2" w:rsidP="008A6EFA">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bl>
    <w:p w:rsidR="00D264C2" w:rsidRDefault="00D264C2" w:rsidP="00D264C2"/>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574"/>
        <w:gridCol w:w="1735"/>
        <w:gridCol w:w="2327"/>
      </w:tblGrid>
      <w:tr w:rsidR="00D264C2" w:rsidRPr="00074934" w:rsidTr="008A6EFA">
        <w:tc>
          <w:tcPr>
            <w:tcW w:w="5854" w:type="dxa"/>
            <w:shd w:val="clear" w:color="auto" w:fill="auto"/>
          </w:tcPr>
          <w:p w:rsidR="00D264C2" w:rsidRPr="00074934" w:rsidRDefault="00D264C2" w:rsidP="008A6EFA">
            <w:pPr>
              <w:spacing w:after="0" w:line="240" w:lineRule="auto"/>
              <w:jc w:val="both"/>
              <w:rPr>
                <w:rFonts w:ascii="Times New Roman" w:eastAsia="Times New Roman" w:hAnsi="Times New Roman"/>
                <w:b/>
                <w:bCs/>
                <w:sz w:val="24"/>
                <w:szCs w:val="24"/>
                <w:lang w:val="it-IT"/>
              </w:rPr>
            </w:pPr>
            <w:r w:rsidRPr="00074934">
              <w:rPr>
                <w:rFonts w:ascii="Times New Roman" w:eastAsia="Times New Roman" w:hAnsi="Times New Roman"/>
                <w:b/>
                <w:bCs/>
                <w:sz w:val="24"/>
                <w:szCs w:val="24"/>
                <w:lang w:val="it-IT"/>
              </w:rPr>
              <w:t>Tipul de beneficiar promotor al proiectului</w:t>
            </w:r>
          </w:p>
          <w:p w:rsidR="00D264C2" w:rsidRPr="00074934" w:rsidRDefault="00D264C2" w:rsidP="008A6EFA">
            <w:pPr>
              <w:spacing w:after="0" w:line="240" w:lineRule="auto"/>
              <w:contextualSpacing/>
              <w:jc w:val="both"/>
              <w:rPr>
                <w:rFonts w:ascii="Times New Roman" w:eastAsia="Times New Roman" w:hAnsi="Times New Roman"/>
                <w:bCs/>
                <w:kern w:val="32"/>
                <w:sz w:val="24"/>
                <w:szCs w:val="24"/>
                <w:lang w:val="it-IT"/>
              </w:rPr>
            </w:pPr>
          </w:p>
        </w:tc>
        <w:tc>
          <w:tcPr>
            <w:tcW w:w="2309" w:type="dxa"/>
            <w:gridSpan w:val="2"/>
            <w:shd w:val="clear" w:color="auto" w:fill="auto"/>
          </w:tcPr>
          <w:p w:rsidR="00D264C2" w:rsidRPr="00074934" w:rsidRDefault="00D264C2" w:rsidP="008A6EFA">
            <w:pPr>
              <w:spacing w:after="0" w:line="240" w:lineRule="auto"/>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it-IT"/>
              </w:rPr>
              <w:t>Societatea civilă</w:t>
            </w:r>
          </w:p>
          <w:p w:rsidR="00D264C2" w:rsidRPr="00074934" w:rsidRDefault="00D264C2" w:rsidP="008A6EFA">
            <w:pPr>
              <w:spacing w:after="0" w:line="240" w:lineRule="auto"/>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it-IT"/>
              </w:rPr>
              <w:t>Entități publice</w:t>
            </w:r>
          </w:p>
        </w:tc>
        <w:tc>
          <w:tcPr>
            <w:tcW w:w="2327" w:type="dxa"/>
            <w:shd w:val="clear" w:color="auto" w:fill="auto"/>
          </w:tcPr>
          <w:p w:rsidR="00D264C2" w:rsidRPr="00074934" w:rsidRDefault="00D264C2" w:rsidP="008A6EFA">
            <w:pPr>
              <w:spacing w:after="0" w:line="240" w:lineRule="auto"/>
              <w:jc w:val="center"/>
              <w:rPr>
                <w:rFonts w:ascii="Times New Roman" w:eastAsia="Times New Roman" w:hAnsi="Times New Roman"/>
                <w:sz w:val="24"/>
                <w:szCs w:val="24"/>
                <w:lang w:val="en-US"/>
              </w:rPr>
            </w:pPr>
            <w:r w:rsidRPr="00074934">
              <w:rPr>
                <w:rFonts w:ascii="Times New Roman" w:eastAsia="Times New Roman" w:hAnsi="Times New Roman"/>
                <w:sz w:val="24"/>
                <w:szCs w:val="24"/>
                <w:lang w:val="en-US"/>
              </w:rPr>
              <w:t></w:t>
            </w:r>
          </w:p>
          <w:p w:rsidR="00D264C2" w:rsidRPr="00074934" w:rsidRDefault="00D264C2" w:rsidP="008A6EFA">
            <w:pPr>
              <w:spacing w:after="0" w:line="240" w:lineRule="auto"/>
              <w:jc w:val="center"/>
              <w:rPr>
                <w:rFonts w:ascii="Times New Roman" w:eastAsia="Times New Roman" w:hAnsi="Times New Roman"/>
                <w:sz w:val="24"/>
                <w:szCs w:val="24"/>
                <w:lang w:val="en-US"/>
              </w:rPr>
            </w:pPr>
            <w:r w:rsidRPr="00074934">
              <w:rPr>
                <w:rFonts w:ascii="Times New Roman" w:eastAsia="Times New Roman" w:hAnsi="Times New Roman"/>
                <w:sz w:val="24"/>
                <w:szCs w:val="24"/>
                <w:lang w:val="en-US"/>
              </w:rPr>
              <w:t></w:t>
            </w:r>
          </w:p>
        </w:tc>
      </w:tr>
      <w:tr w:rsidR="00D264C2" w:rsidRPr="00074934" w:rsidTr="008A6EFA">
        <w:tc>
          <w:tcPr>
            <w:tcW w:w="5854"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b/>
                <w:bCs/>
                <w:kern w:val="32"/>
                <w:sz w:val="24"/>
                <w:szCs w:val="24"/>
                <w:lang w:val="en-US"/>
              </w:rPr>
            </w:pPr>
            <w:proofErr w:type="spellStart"/>
            <w:r w:rsidRPr="00074934">
              <w:rPr>
                <w:rFonts w:ascii="Times New Roman" w:eastAsia="Times New Roman" w:hAnsi="Times New Roman"/>
                <w:b/>
                <w:bCs/>
                <w:kern w:val="32"/>
                <w:sz w:val="24"/>
                <w:szCs w:val="24"/>
                <w:lang w:val="en-US"/>
              </w:rPr>
              <w:t>Indicatori</w:t>
            </w:r>
            <w:proofErr w:type="spellEnd"/>
            <w:r w:rsidRPr="00074934">
              <w:rPr>
                <w:rFonts w:ascii="Times New Roman" w:eastAsia="Times New Roman" w:hAnsi="Times New Roman"/>
                <w:b/>
                <w:bCs/>
                <w:kern w:val="32"/>
                <w:sz w:val="24"/>
                <w:szCs w:val="24"/>
                <w:lang w:val="en-US"/>
              </w:rPr>
              <w:t xml:space="preserve"> de </w:t>
            </w:r>
            <w:proofErr w:type="spellStart"/>
            <w:r w:rsidRPr="00074934">
              <w:rPr>
                <w:rFonts w:ascii="Times New Roman" w:eastAsia="Times New Roman" w:hAnsi="Times New Roman"/>
                <w:b/>
                <w:bCs/>
                <w:kern w:val="32"/>
                <w:sz w:val="24"/>
                <w:szCs w:val="24"/>
                <w:lang w:val="en-US"/>
              </w:rPr>
              <w:t>monitorizare</w:t>
            </w:r>
            <w:proofErr w:type="spellEnd"/>
          </w:p>
        </w:tc>
        <w:tc>
          <w:tcPr>
            <w:tcW w:w="2309" w:type="dxa"/>
            <w:gridSpan w:val="2"/>
            <w:shd w:val="clear" w:color="auto" w:fill="auto"/>
          </w:tcPr>
          <w:p w:rsidR="00D264C2" w:rsidRPr="00074934" w:rsidRDefault="00D264C2" w:rsidP="008A6EFA">
            <w:pPr>
              <w:spacing w:after="0" w:line="240" w:lineRule="auto"/>
              <w:contextualSpacing/>
              <w:jc w:val="both"/>
              <w:rPr>
                <w:rFonts w:ascii="Times New Roman" w:eastAsia="Times New Roman" w:hAnsi="Times New Roman"/>
                <w:b/>
                <w:bCs/>
                <w:i/>
                <w:kern w:val="32"/>
                <w:sz w:val="24"/>
                <w:szCs w:val="24"/>
                <w:lang w:val="it-IT"/>
              </w:rPr>
            </w:pPr>
            <w:r w:rsidRPr="00074934">
              <w:rPr>
                <w:rFonts w:ascii="Times New Roman" w:eastAsia="Times New Roman" w:hAnsi="Times New Roman"/>
                <w:b/>
                <w:bCs/>
                <w:i/>
                <w:kern w:val="32"/>
                <w:sz w:val="24"/>
                <w:szCs w:val="24"/>
                <w:lang w:val="it-IT"/>
              </w:rPr>
              <w:t>Domeniul de intervenție principal 6B- Incurajarea dezvoltarii locale in zonele rurale</w:t>
            </w:r>
          </w:p>
        </w:tc>
        <w:tc>
          <w:tcPr>
            <w:tcW w:w="2327" w:type="dxa"/>
            <w:vMerge w:val="restart"/>
            <w:shd w:val="clear" w:color="auto" w:fill="auto"/>
          </w:tcPr>
          <w:p w:rsidR="00D264C2" w:rsidRPr="00074934" w:rsidRDefault="00D264C2" w:rsidP="008A6EFA">
            <w:pPr>
              <w:spacing w:after="0" w:line="240" w:lineRule="auto"/>
              <w:contextualSpacing/>
              <w:jc w:val="both"/>
              <w:rPr>
                <w:rFonts w:ascii="Times New Roman" w:eastAsia="Times New Roman" w:hAnsi="Times New Roman"/>
                <w:b/>
                <w:bCs/>
                <w:i/>
                <w:kern w:val="32"/>
                <w:sz w:val="24"/>
                <w:szCs w:val="24"/>
                <w:lang w:val="it-IT"/>
              </w:rPr>
            </w:pPr>
          </w:p>
        </w:tc>
      </w:tr>
      <w:tr w:rsidR="00D264C2" w:rsidRPr="00074934" w:rsidTr="008A6EFA">
        <w:tc>
          <w:tcPr>
            <w:tcW w:w="5854"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sz w:val="24"/>
                <w:szCs w:val="24"/>
                <w:lang w:val="fr-FR"/>
              </w:rPr>
            </w:pPr>
            <w:proofErr w:type="spellStart"/>
            <w:r w:rsidRPr="00074934">
              <w:rPr>
                <w:rFonts w:ascii="Times New Roman" w:eastAsia="Times New Roman" w:hAnsi="Times New Roman"/>
                <w:bCs/>
                <w:i/>
                <w:kern w:val="32"/>
                <w:sz w:val="24"/>
                <w:szCs w:val="24"/>
                <w:lang w:val="fr-FR"/>
              </w:rPr>
              <w:t>Populația</w:t>
            </w:r>
            <w:proofErr w:type="spellEnd"/>
            <w:r w:rsidRPr="00074934">
              <w:rPr>
                <w:rFonts w:ascii="Times New Roman" w:eastAsia="Times New Roman" w:hAnsi="Times New Roman"/>
                <w:bCs/>
                <w:i/>
                <w:kern w:val="32"/>
                <w:sz w:val="24"/>
                <w:szCs w:val="24"/>
                <w:lang w:val="fr-FR"/>
              </w:rPr>
              <w:t xml:space="preserve"> </w:t>
            </w:r>
            <w:proofErr w:type="spellStart"/>
            <w:r w:rsidRPr="00074934">
              <w:rPr>
                <w:rFonts w:ascii="Times New Roman" w:eastAsia="Times New Roman" w:hAnsi="Times New Roman"/>
                <w:bCs/>
                <w:i/>
                <w:kern w:val="32"/>
                <w:sz w:val="24"/>
                <w:szCs w:val="24"/>
                <w:lang w:val="fr-FR"/>
              </w:rPr>
              <w:t>netă</w:t>
            </w:r>
            <w:proofErr w:type="spellEnd"/>
            <w:r w:rsidRPr="00074934">
              <w:rPr>
                <w:rFonts w:ascii="Times New Roman" w:eastAsia="Times New Roman" w:hAnsi="Times New Roman"/>
                <w:bCs/>
                <w:i/>
                <w:kern w:val="32"/>
                <w:sz w:val="24"/>
                <w:szCs w:val="24"/>
                <w:lang w:val="fr-FR"/>
              </w:rPr>
              <w:t xml:space="preserve"> care </w:t>
            </w:r>
            <w:proofErr w:type="spellStart"/>
            <w:r w:rsidRPr="00074934">
              <w:rPr>
                <w:rFonts w:ascii="Times New Roman" w:eastAsia="Times New Roman" w:hAnsi="Times New Roman"/>
                <w:bCs/>
                <w:i/>
                <w:kern w:val="32"/>
                <w:sz w:val="24"/>
                <w:szCs w:val="24"/>
                <w:lang w:val="fr-FR"/>
              </w:rPr>
              <w:t>beneificează</w:t>
            </w:r>
            <w:proofErr w:type="spellEnd"/>
            <w:r w:rsidRPr="00074934">
              <w:rPr>
                <w:rFonts w:ascii="Times New Roman" w:eastAsia="Times New Roman" w:hAnsi="Times New Roman"/>
                <w:bCs/>
                <w:i/>
                <w:kern w:val="32"/>
                <w:sz w:val="24"/>
                <w:szCs w:val="24"/>
                <w:lang w:val="fr-FR"/>
              </w:rPr>
              <w:t xml:space="preserve">  de </w:t>
            </w:r>
            <w:proofErr w:type="spellStart"/>
            <w:r w:rsidRPr="00074934">
              <w:rPr>
                <w:rFonts w:ascii="Times New Roman" w:eastAsia="Times New Roman" w:hAnsi="Times New Roman"/>
                <w:bCs/>
                <w:i/>
                <w:kern w:val="32"/>
                <w:sz w:val="24"/>
                <w:szCs w:val="24"/>
                <w:lang w:val="fr-FR"/>
              </w:rPr>
              <w:t>servicii</w:t>
            </w:r>
            <w:proofErr w:type="spellEnd"/>
            <w:r w:rsidRPr="00074934">
              <w:rPr>
                <w:rFonts w:ascii="Times New Roman" w:eastAsia="Times New Roman" w:hAnsi="Times New Roman"/>
                <w:bCs/>
                <w:i/>
                <w:kern w:val="32"/>
                <w:sz w:val="24"/>
                <w:szCs w:val="24"/>
                <w:lang w:val="fr-FR"/>
              </w:rPr>
              <w:t>/inf</w:t>
            </w:r>
            <w:r>
              <w:rPr>
                <w:rFonts w:ascii="Times New Roman" w:eastAsia="Times New Roman" w:hAnsi="Times New Roman"/>
                <w:bCs/>
                <w:i/>
                <w:kern w:val="32"/>
                <w:sz w:val="24"/>
                <w:szCs w:val="24"/>
                <w:lang w:val="fr-FR"/>
              </w:rPr>
              <w:t xml:space="preserve">rastructure </w:t>
            </w:r>
            <w:proofErr w:type="spellStart"/>
            <w:r>
              <w:rPr>
                <w:rFonts w:ascii="Times New Roman" w:eastAsia="Times New Roman" w:hAnsi="Times New Roman"/>
                <w:bCs/>
                <w:i/>
                <w:kern w:val="32"/>
                <w:sz w:val="24"/>
                <w:szCs w:val="24"/>
                <w:lang w:val="fr-FR"/>
              </w:rPr>
              <w:t>imbunatatite</w:t>
            </w:r>
            <w:proofErr w:type="spellEnd"/>
            <w:r>
              <w:rPr>
                <w:rFonts w:ascii="Times New Roman" w:eastAsia="Times New Roman" w:hAnsi="Times New Roman"/>
                <w:bCs/>
                <w:i/>
                <w:kern w:val="32"/>
                <w:sz w:val="24"/>
                <w:szCs w:val="24"/>
                <w:lang w:val="fr-FR"/>
              </w:rPr>
              <w:t>: 400</w:t>
            </w:r>
          </w:p>
        </w:tc>
        <w:tc>
          <w:tcPr>
            <w:tcW w:w="574"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bCs/>
                <w:kern w:val="32"/>
                <w:sz w:val="24"/>
                <w:szCs w:val="24"/>
                <w:lang w:val="en-US"/>
              </w:rPr>
            </w:pPr>
            <w:r w:rsidRPr="00074934">
              <w:rPr>
                <w:rFonts w:ascii="Times New Roman" w:eastAsia="Times New Roman" w:hAnsi="Times New Roman"/>
                <w:sz w:val="24"/>
                <w:szCs w:val="24"/>
                <w:lang w:val="en-US"/>
              </w:rPr>
              <w:sym w:font="Wingdings" w:char="F06F"/>
            </w:r>
          </w:p>
        </w:tc>
        <w:tc>
          <w:tcPr>
            <w:tcW w:w="1735"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bCs/>
                <w:kern w:val="32"/>
                <w:sz w:val="24"/>
                <w:szCs w:val="24"/>
                <w:lang w:val="en-US"/>
              </w:rPr>
            </w:pPr>
            <w:r w:rsidRPr="00074934">
              <w:rPr>
                <w:rFonts w:ascii="Times New Roman" w:eastAsia="Times New Roman" w:hAnsi="Times New Roman"/>
                <w:bCs/>
                <w:kern w:val="32"/>
                <w:sz w:val="24"/>
                <w:szCs w:val="24"/>
                <w:lang w:val="en-US"/>
              </w:rPr>
              <w:t>……………..</w:t>
            </w:r>
          </w:p>
        </w:tc>
        <w:tc>
          <w:tcPr>
            <w:tcW w:w="2327" w:type="dxa"/>
            <w:vMerge/>
            <w:shd w:val="clear" w:color="auto" w:fill="auto"/>
          </w:tcPr>
          <w:p w:rsidR="00D264C2" w:rsidRPr="00074934" w:rsidRDefault="00D264C2" w:rsidP="008A6EFA">
            <w:pPr>
              <w:spacing w:after="0" w:line="240" w:lineRule="auto"/>
              <w:contextualSpacing/>
              <w:jc w:val="both"/>
              <w:rPr>
                <w:rFonts w:ascii="Times New Roman" w:eastAsia="Times New Roman" w:hAnsi="Times New Roman"/>
                <w:sz w:val="24"/>
                <w:szCs w:val="24"/>
                <w:lang w:val="en-US"/>
              </w:rPr>
            </w:pPr>
          </w:p>
        </w:tc>
      </w:tr>
      <w:tr w:rsidR="00D264C2" w:rsidRPr="00074934" w:rsidTr="008A6EFA">
        <w:tc>
          <w:tcPr>
            <w:tcW w:w="5854"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bCs/>
                <w:i/>
                <w:kern w:val="32"/>
                <w:sz w:val="24"/>
                <w:szCs w:val="24"/>
                <w:lang w:val="it-IT"/>
              </w:rPr>
            </w:pPr>
            <w:r w:rsidRPr="00074934">
              <w:rPr>
                <w:rFonts w:ascii="Times New Roman" w:eastAsia="Times New Roman" w:hAnsi="Times New Roman"/>
                <w:bCs/>
                <w:i/>
                <w:kern w:val="32"/>
                <w:sz w:val="24"/>
                <w:szCs w:val="24"/>
                <w:lang w:val="it-IT"/>
              </w:rPr>
              <w:t>Chelt</w:t>
            </w:r>
            <w:r>
              <w:rPr>
                <w:rFonts w:ascii="Times New Roman" w:eastAsia="Times New Roman" w:hAnsi="Times New Roman"/>
                <w:bCs/>
                <w:i/>
                <w:kern w:val="32"/>
                <w:sz w:val="24"/>
                <w:szCs w:val="24"/>
                <w:lang w:val="it-IT"/>
              </w:rPr>
              <w:t xml:space="preserve">uieli publice totale: 199.975 </w:t>
            </w:r>
            <w:r w:rsidRPr="00074934">
              <w:rPr>
                <w:rFonts w:ascii="Times New Roman" w:eastAsia="Times New Roman" w:hAnsi="Times New Roman"/>
                <w:bCs/>
                <w:i/>
                <w:kern w:val="32"/>
                <w:sz w:val="24"/>
                <w:szCs w:val="24"/>
                <w:lang w:val="it-IT"/>
              </w:rPr>
              <w:t xml:space="preserve"> euro</w:t>
            </w:r>
          </w:p>
        </w:tc>
        <w:tc>
          <w:tcPr>
            <w:tcW w:w="574"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en-US"/>
              </w:rPr>
              <w:sym w:font="Wingdings" w:char="F06F"/>
            </w:r>
          </w:p>
        </w:tc>
        <w:tc>
          <w:tcPr>
            <w:tcW w:w="1735"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c>
          <w:tcPr>
            <w:tcW w:w="2327"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sz w:val="24"/>
                <w:szCs w:val="24"/>
                <w:lang w:val="it-IT"/>
              </w:rPr>
            </w:pPr>
          </w:p>
        </w:tc>
      </w:tr>
      <w:tr w:rsidR="00D264C2" w:rsidRPr="00074934" w:rsidTr="008A6EFA">
        <w:trPr>
          <w:trHeight w:val="586"/>
        </w:trPr>
        <w:tc>
          <w:tcPr>
            <w:tcW w:w="5854"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bCs/>
                <w:i/>
                <w:kern w:val="32"/>
                <w:sz w:val="24"/>
                <w:szCs w:val="24"/>
                <w:lang w:val="it-IT"/>
              </w:rPr>
              <w:t>Numărul de locuri de muncă create</w:t>
            </w:r>
            <w:r w:rsidRPr="00074934">
              <w:rPr>
                <w:rFonts w:ascii="Times New Roman" w:eastAsia="Times New Roman" w:hAnsi="Times New Roman"/>
                <w:bCs/>
                <w:kern w:val="32"/>
                <w:sz w:val="24"/>
                <w:szCs w:val="24"/>
                <w:lang w:val="it-IT"/>
              </w:rPr>
              <w:t xml:space="preserve"> (obligatoriu pentru toate proiectele) – 0</w:t>
            </w:r>
          </w:p>
        </w:tc>
        <w:tc>
          <w:tcPr>
            <w:tcW w:w="574" w:type="dxa"/>
            <w:shd w:val="clear" w:color="auto" w:fill="auto"/>
          </w:tcPr>
          <w:p w:rsidR="00D264C2" w:rsidRPr="00074934" w:rsidRDefault="00D264C2" w:rsidP="008A6EFA">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en-US"/>
              </w:rPr>
              <w:sym w:font="Wingdings" w:char="F06F"/>
            </w:r>
          </w:p>
        </w:tc>
        <w:tc>
          <w:tcPr>
            <w:tcW w:w="4062" w:type="dxa"/>
            <w:gridSpan w:val="2"/>
            <w:shd w:val="clear" w:color="auto" w:fill="auto"/>
          </w:tcPr>
          <w:p w:rsidR="00D264C2" w:rsidRPr="00074934" w:rsidRDefault="00D264C2" w:rsidP="008A6EFA">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r>
    </w:tbl>
    <w:p w:rsidR="00D264C2" w:rsidRDefault="00D264C2" w:rsidP="00D264C2"/>
    <w:p w:rsidR="00D264C2" w:rsidRPr="00074934" w:rsidRDefault="00D264C2" w:rsidP="00D264C2">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b/>
          <w:sz w:val="24"/>
          <w:szCs w:val="24"/>
          <w:u w:val="single"/>
        </w:rPr>
        <w:t>Concluzia verificării:</w:t>
      </w:r>
    </w:p>
    <w:p w:rsidR="00D264C2" w:rsidRPr="00074934" w:rsidRDefault="00D264C2" w:rsidP="00D264C2">
      <w:pPr>
        <w:spacing w:after="0" w:line="240" w:lineRule="auto"/>
        <w:contextualSpacing/>
        <w:jc w:val="both"/>
        <w:rPr>
          <w:rFonts w:ascii="Times New Roman" w:eastAsia="Times New Roman" w:hAnsi="Times New Roman"/>
          <w:b/>
          <w:sz w:val="24"/>
          <w:szCs w:val="24"/>
          <w:u w:val="single"/>
        </w:rPr>
      </w:pPr>
    </w:p>
    <w:p w:rsidR="00D264C2" w:rsidRPr="00074934" w:rsidRDefault="00D264C2" w:rsidP="00D264C2">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t xml:space="preserve">Proiectul este încadrat corect: </w:t>
      </w:r>
    </w:p>
    <w:p w:rsidR="00D264C2" w:rsidRPr="00074934" w:rsidRDefault="00D264C2" w:rsidP="00D264C2">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DA                                     </w:t>
      </w:r>
    </w:p>
    <w:p w:rsidR="00D264C2" w:rsidRDefault="00D264C2" w:rsidP="00D264C2">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NU</w:t>
      </w:r>
    </w:p>
    <w:p w:rsidR="00D264C2" w:rsidRDefault="00D264C2" w:rsidP="00D264C2">
      <w:pPr>
        <w:spacing w:after="0" w:line="240" w:lineRule="auto"/>
        <w:contextualSpacing/>
        <w:jc w:val="both"/>
        <w:rPr>
          <w:rFonts w:ascii="Times New Roman" w:eastAsia="Times New Roman" w:hAnsi="Times New Roman"/>
          <w:b/>
          <w:sz w:val="24"/>
          <w:szCs w:val="24"/>
        </w:rPr>
      </w:pPr>
    </w:p>
    <w:p w:rsidR="00D264C2" w:rsidRPr="00074934" w:rsidRDefault="00D264C2" w:rsidP="00D264C2">
      <w:pPr>
        <w:spacing w:after="0" w:line="240" w:lineRule="auto"/>
        <w:contextualSpacing/>
        <w:jc w:val="both"/>
        <w:rPr>
          <w:rFonts w:ascii="Times New Roman" w:eastAsia="Times New Roman" w:hAnsi="Times New Roman"/>
          <w:b/>
          <w:sz w:val="24"/>
          <w:szCs w:val="24"/>
        </w:rPr>
      </w:pPr>
    </w:p>
    <w:p w:rsidR="00D264C2" w:rsidRPr="00074934" w:rsidRDefault="00D264C2" w:rsidP="00D264C2">
      <w:pPr>
        <w:spacing w:after="0" w:line="240" w:lineRule="auto"/>
        <w:contextualSpacing/>
        <w:jc w:val="both"/>
        <w:rPr>
          <w:rFonts w:ascii="Times New Roman" w:eastAsia="Times New Roman" w:hAnsi="Times New Roman"/>
          <w:sz w:val="24"/>
          <w:szCs w:val="24"/>
        </w:rPr>
      </w:pPr>
    </w:p>
    <w:p w:rsidR="00D264C2" w:rsidRPr="00074934" w:rsidRDefault="00D264C2" w:rsidP="00D264C2">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sz w:val="24"/>
          <w:szCs w:val="24"/>
        </w:rPr>
        <w:t>Observații: ______________________________________________________________________________</w:t>
      </w:r>
    </w:p>
    <w:p w:rsidR="00D264C2" w:rsidRPr="00074934" w:rsidRDefault="00D264C2" w:rsidP="00D264C2">
      <w:pPr>
        <w:tabs>
          <w:tab w:val="left" w:pos="6120"/>
        </w:tabs>
        <w:spacing w:after="0" w:line="240" w:lineRule="auto"/>
        <w:contextualSpacing/>
        <w:jc w:val="both"/>
        <w:rPr>
          <w:rFonts w:ascii="Times New Roman" w:eastAsia="Times New Roman" w:hAnsi="Times New Roman"/>
          <w:b/>
          <w:sz w:val="24"/>
          <w:szCs w:val="24"/>
        </w:rPr>
      </w:pPr>
    </w:p>
    <w:p w:rsidR="00D264C2" w:rsidRDefault="00D264C2" w:rsidP="00D264C2">
      <w:pPr>
        <w:tabs>
          <w:tab w:val="left" w:pos="6120"/>
        </w:tabs>
        <w:spacing w:after="0" w:line="240" w:lineRule="auto"/>
        <w:contextualSpacing/>
        <w:jc w:val="both"/>
        <w:rPr>
          <w:rFonts w:ascii="Times New Roman" w:eastAsia="Times New Roman" w:hAnsi="Times New Roman"/>
          <w:sz w:val="24"/>
          <w:szCs w:val="24"/>
        </w:rPr>
      </w:pPr>
    </w:p>
    <w:p w:rsidR="00D264C2" w:rsidRDefault="00D264C2" w:rsidP="00D264C2">
      <w:pPr>
        <w:tabs>
          <w:tab w:val="left" w:pos="6120"/>
        </w:tabs>
        <w:spacing w:after="0" w:line="240" w:lineRule="auto"/>
        <w:contextualSpacing/>
        <w:jc w:val="both"/>
        <w:rPr>
          <w:rFonts w:ascii="Times New Roman" w:eastAsia="Times New Roman" w:hAnsi="Times New Roman"/>
          <w:sz w:val="24"/>
          <w:szCs w:val="24"/>
        </w:rPr>
      </w:pPr>
    </w:p>
    <w:p w:rsidR="00D264C2" w:rsidRPr="00074934" w:rsidRDefault="00D264C2" w:rsidP="00D264C2">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hAnsi="Times New Roman"/>
          <w:noProof/>
          <w:lang w:val="en-US"/>
        </w:rPr>
        <mc:AlternateContent>
          <mc:Choice Requires="wps">
            <w:drawing>
              <wp:anchor distT="0" distB="0" distL="114300" distR="114300" simplePos="0" relativeHeight="251661312" behindDoc="0" locked="0" layoutInCell="1" allowOverlap="1" wp14:anchorId="3EA6A57D" wp14:editId="1A276F2D">
                <wp:simplePos x="0" y="0"/>
                <wp:positionH relativeFrom="column">
                  <wp:posOffset>4708525</wp:posOffset>
                </wp:positionH>
                <wp:positionV relativeFrom="paragraph">
                  <wp:posOffset>61595</wp:posOffset>
                </wp:positionV>
                <wp:extent cx="1247775" cy="715645"/>
                <wp:effectExtent l="0" t="0" r="28575" b="2730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D264C2" w:rsidRDefault="00D264C2" w:rsidP="00D264C2">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370.75pt;margin-top:4.85pt;width:98.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WuKw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">
                <v:textbox>
                  <w:txbxContent>
                    <w:p w:rsidR="00D264C2" w:rsidRDefault="00D264C2" w:rsidP="00D264C2">
                      <w:pPr>
                        <w:jc w:val="center"/>
                      </w:pPr>
                      <w:r>
                        <w:t>Ștampila</w:t>
                      </w:r>
                    </w:p>
                  </w:txbxContent>
                </v:textbox>
              </v:rect>
            </w:pict>
          </mc:Fallback>
        </mc:AlternateContent>
      </w:r>
      <w:r w:rsidRPr="00074934">
        <w:rPr>
          <w:rFonts w:ascii="Times New Roman" w:eastAsia="Times New Roman" w:hAnsi="Times New Roman"/>
          <w:sz w:val="24"/>
          <w:szCs w:val="24"/>
        </w:rPr>
        <w:t>Aprobat si avizat,</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sz w:val="24"/>
          <w:szCs w:val="24"/>
        </w:rPr>
        <w:t>PREȘEDINTE GAL NAPOCA POROLISSUM</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Nume/Prenume ________________________________________</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_______________________</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Data_____/_____/___________</w:t>
      </w:r>
    </w:p>
    <w:p w:rsidR="00D264C2" w:rsidRPr="00074934" w:rsidRDefault="00D264C2" w:rsidP="00D264C2">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Cs/>
          <w:i/>
          <w:sz w:val="24"/>
          <w:szCs w:val="24"/>
        </w:rPr>
        <w:t xml:space="preserve">                                                                                                          </w:t>
      </w:r>
    </w:p>
    <w:p w:rsidR="00D264C2" w:rsidRPr="00074934" w:rsidRDefault="00D264C2" w:rsidP="00D264C2">
      <w:pPr>
        <w:tabs>
          <w:tab w:val="left" w:pos="6120"/>
        </w:tabs>
        <w:spacing w:after="0" w:line="240" w:lineRule="auto"/>
        <w:contextualSpacing/>
        <w:jc w:val="both"/>
        <w:rPr>
          <w:rFonts w:ascii="Times New Roman" w:eastAsia="Times New Roman" w:hAnsi="Times New Roman"/>
          <w:b/>
          <w:sz w:val="24"/>
          <w:szCs w:val="24"/>
        </w:rPr>
      </w:pPr>
    </w:p>
    <w:p w:rsidR="00D264C2" w:rsidRPr="00074934" w:rsidRDefault="00D264C2" w:rsidP="00D264C2">
      <w:pPr>
        <w:tabs>
          <w:tab w:val="left" w:pos="6120"/>
        </w:tabs>
        <w:spacing w:after="0" w:line="240" w:lineRule="auto"/>
        <w:contextualSpacing/>
        <w:jc w:val="both"/>
        <w:rPr>
          <w:rFonts w:ascii="Times New Roman" w:eastAsia="Times New Roman" w:hAnsi="Times New Roman"/>
          <w:b/>
          <w:sz w:val="24"/>
          <w:szCs w:val="24"/>
        </w:rPr>
      </w:pPr>
    </w:p>
    <w:p w:rsidR="00D264C2" w:rsidRPr="00074934" w:rsidRDefault="00D264C2" w:rsidP="00D264C2">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Verificat</w:t>
      </w:r>
      <w:r w:rsidRPr="00074934">
        <w:rPr>
          <w:rFonts w:ascii="Times New Roman" w:eastAsia="Times New Roman" w:hAnsi="Times New Roman"/>
          <w:sz w:val="24"/>
          <w:szCs w:val="24"/>
        </w:rPr>
        <w:t>: Expert evaluator 1  GAL NAPOCA POROLISSUM</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D264C2" w:rsidRPr="00074934" w:rsidRDefault="00D264C2" w:rsidP="00D264C2">
      <w:pPr>
        <w:tabs>
          <w:tab w:val="left" w:pos="6120"/>
        </w:tabs>
        <w:spacing w:after="0" w:line="240" w:lineRule="auto"/>
        <w:contextualSpacing/>
        <w:jc w:val="both"/>
        <w:rPr>
          <w:rFonts w:ascii="Times New Roman" w:eastAsia="Times New Roman" w:hAnsi="Times New Roman"/>
          <w:sz w:val="24"/>
          <w:szCs w:val="24"/>
        </w:rPr>
      </w:pPr>
    </w:p>
    <w:p w:rsidR="00D264C2" w:rsidRPr="00074934" w:rsidRDefault="00D264C2" w:rsidP="00D264C2">
      <w:pPr>
        <w:tabs>
          <w:tab w:val="left" w:pos="6120"/>
        </w:tabs>
        <w:spacing w:after="0" w:line="240" w:lineRule="auto"/>
        <w:contextualSpacing/>
        <w:jc w:val="both"/>
        <w:rPr>
          <w:rFonts w:ascii="Times New Roman" w:eastAsia="Times New Roman" w:hAnsi="Times New Roman"/>
          <w:sz w:val="24"/>
          <w:szCs w:val="24"/>
        </w:rPr>
      </w:pPr>
    </w:p>
    <w:p w:rsidR="00D264C2" w:rsidRPr="00074934" w:rsidRDefault="00D264C2" w:rsidP="00D264C2">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Verificat: Expert evaluator 2  GAL NAPOCA POROLISSUM</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  </w:t>
      </w: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p>
    <w:p w:rsidR="00D264C2" w:rsidRPr="00074934" w:rsidRDefault="00D264C2" w:rsidP="00D264C2">
      <w:pPr>
        <w:tabs>
          <w:tab w:val="left" w:pos="6120"/>
        </w:tabs>
        <w:spacing w:after="0" w:line="240" w:lineRule="auto"/>
        <w:contextualSpacing/>
        <w:jc w:val="both"/>
        <w:rPr>
          <w:rFonts w:ascii="Times New Roman" w:eastAsia="Times New Roman" w:hAnsi="Times New Roman"/>
          <w:bCs/>
          <w:i/>
          <w:sz w:val="24"/>
          <w:szCs w:val="24"/>
        </w:rPr>
      </w:pPr>
    </w:p>
    <w:p w:rsidR="00D264C2" w:rsidRDefault="00D264C2" w:rsidP="00332D68"/>
    <w:p w:rsidR="00191478" w:rsidRDefault="0079106A"/>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Default="00DE7E74"/>
    <w:p w:rsidR="00DE7E74" w:rsidRPr="00074934" w:rsidRDefault="00DE7E74" w:rsidP="00DE7E74">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
          <w:bCs/>
          <w:sz w:val="24"/>
          <w:szCs w:val="24"/>
          <w:lang w:eastAsia="fr-FR"/>
        </w:rPr>
        <w:lastRenderedPageBreak/>
        <w:t xml:space="preserve">PARTEA III - </w:t>
      </w:r>
      <w:r w:rsidRPr="00AB419A">
        <w:rPr>
          <w:rFonts w:ascii="Times New Roman" w:eastAsia="Times New Roman" w:hAnsi="Times New Roman"/>
          <w:b/>
          <w:bCs/>
          <w:sz w:val="24"/>
          <w:szCs w:val="24"/>
          <w:lang w:eastAsia="fr-FR"/>
        </w:rPr>
        <w:t>VERIFICAREA  CRITERIILOR DE ELIGIBILITATE A PROIECTULUI</w:t>
      </w:r>
    </w:p>
    <w:p w:rsidR="00DE7E74" w:rsidRDefault="00DE7E74" w:rsidP="00DE7E74"/>
    <w:p w:rsidR="00DE7E74" w:rsidRPr="002D2CD1" w:rsidRDefault="00DE7E74" w:rsidP="00DE7E74">
      <w:pPr>
        <w:numPr>
          <w:ilvl w:val="0"/>
          <w:numId w:val="4"/>
        </w:numPr>
        <w:spacing w:after="0" w:line="240" w:lineRule="auto"/>
        <w:ind w:left="450" w:hanging="450"/>
        <w:contextualSpacing/>
        <w:jc w:val="both"/>
        <w:rPr>
          <w:b/>
          <w:i/>
          <w:kern w:val="32"/>
          <w:sz w:val="24"/>
        </w:rPr>
      </w:pPr>
      <w:r w:rsidRPr="002D2CD1">
        <w:rPr>
          <w:b/>
          <w:i/>
          <w:kern w:val="32"/>
          <w:sz w:val="24"/>
        </w:rPr>
        <w:t>VERIFICAREA ELIGIBILITĂȚII SOLICITANTULUI</w:t>
      </w:r>
    </w:p>
    <w:p w:rsidR="00DE7E74" w:rsidRDefault="00DE7E74"/>
    <w:p w:rsidR="00DE7E74" w:rsidRPr="002D2CD1" w:rsidRDefault="00DE7E74" w:rsidP="00DE7E74">
      <w:pPr>
        <w:spacing w:after="0" w:line="240" w:lineRule="auto"/>
        <w:ind w:left="450" w:hanging="450"/>
        <w:contextualSpacing/>
        <w:jc w:val="both"/>
        <w:rPr>
          <w:kern w:val="32"/>
          <w:sz w:val="24"/>
        </w:rPr>
      </w:pPr>
      <w:r w:rsidRPr="002D2CD1">
        <w:rPr>
          <w:kern w:val="32"/>
          <w:sz w:val="24"/>
        </w:rPr>
        <w:t xml:space="preserve">1.1 Solicitantul aparține categoriei solicitanților eligibili pentru măsura prevăzută în Strategia de Dezvoltare Locală a GAL? </w:t>
      </w:r>
    </w:p>
    <w:p w:rsidR="00DE7E74" w:rsidRPr="002D2CD1" w:rsidRDefault="00DE7E74" w:rsidP="00DE7E74">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DE7E74" w:rsidRPr="002D2CD1" w:rsidRDefault="00DE7E74" w:rsidP="00DE7E74">
      <w:pPr>
        <w:spacing w:after="0" w:line="240" w:lineRule="auto"/>
        <w:ind w:left="450" w:hanging="450"/>
        <w:contextualSpacing/>
        <w:jc w:val="both"/>
        <w:rPr>
          <w:kern w:val="32"/>
          <w:sz w:val="24"/>
        </w:rPr>
      </w:pPr>
    </w:p>
    <w:p w:rsidR="00DE7E74" w:rsidRPr="002D2CD1" w:rsidRDefault="00DE7E74" w:rsidP="00DE7E74">
      <w:pPr>
        <w:spacing w:after="0" w:line="240" w:lineRule="auto"/>
        <w:ind w:left="450" w:hanging="450"/>
        <w:contextualSpacing/>
        <w:jc w:val="both"/>
        <w:rPr>
          <w:kern w:val="32"/>
          <w:sz w:val="24"/>
        </w:rPr>
      </w:pPr>
      <w:r w:rsidRPr="002D2CD1">
        <w:rPr>
          <w:kern w:val="32"/>
          <w:sz w:val="24"/>
        </w:rPr>
        <w:t>1.2</w:t>
      </w:r>
      <w:r w:rsidRPr="002D2CD1">
        <w:rPr>
          <w:sz w:val="24"/>
        </w:rPr>
        <w:t xml:space="preserve"> </w:t>
      </w:r>
      <w:r w:rsidRPr="002D2CD1">
        <w:rPr>
          <w:kern w:val="32"/>
          <w:sz w:val="24"/>
        </w:rPr>
        <w:t xml:space="preserve">Solicitantul respectă criteriile de eligibilitate prevăzute în Apelul de selecție publicat de GAL, preluate din Fișa măsurii din SDL? </w:t>
      </w:r>
    </w:p>
    <w:p w:rsidR="00DE7E74" w:rsidRPr="002D2CD1" w:rsidRDefault="00DE7E74" w:rsidP="00DE7E74">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DE7E74" w:rsidRPr="002D2CD1" w:rsidRDefault="00DE7E74" w:rsidP="00DE7E74">
      <w:pPr>
        <w:spacing w:after="0" w:line="240" w:lineRule="auto"/>
        <w:ind w:left="450" w:hanging="450"/>
        <w:contextualSpacing/>
        <w:jc w:val="both"/>
        <w:rPr>
          <w:kern w:val="32"/>
          <w:sz w:val="24"/>
        </w:rPr>
      </w:pPr>
      <w:r w:rsidRPr="002D2CD1">
        <w:rPr>
          <w:sz w:val="24"/>
        </w:rPr>
        <w:tab/>
      </w:r>
    </w:p>
    <w:p w:rsidR="00DE7E74" w:rsidRPr="002D2CD1" w:rsidRDefault="00DE7E74" w:rsidP="00DE7E74">
      <w:pPr>
        <w:spacing w:after="0" w:line="240" w:lineRule="auto"/>
        <w:ind w:left="450" w:hanging="450"/>
        <w:jc w:val="both"/>
        <w:rPr>
          <w:sz w:val="24"/>
        </w:rPr>
      </w:pPr>
      <w:r w:rsidRPr="002D2CD1">
        <w:rPr>
          <w:sz w:val="24"/>
        </w:rPr>
        <w:t xml:space="preserve">1.3 Solicitantul nu este înregistrat în Registrul debitorilor AFIR atât pentru Programul SAPARD, cât și pentru FEADR? </w:t>
      </w:r>
    </w:p>
    <w:p w:rsidR="00DE7E74" w:rsidRPr="002D2CD1" w:rsidRDefault="00DE7E74" w:rsidP="00DE7E74">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DE7E74" w:rsidRPr="002D2CD1" w:rsidRDefault="00DE7E74" w:rsidP="00DE7E74">
      <w:pPr>
        <w:tabs>
          <w:tab w:val="left" w:pos="720"/>
          <w:tab w:val="left" w:pos="1976"/>
        </w:tabs>
        <w:spacing w:after="0" w:line="240" w:lineRule="auto"/>
        <w:ind w:left="450" w:hanging="450"/>
        <w:jc w:val="both"/>
        <w:rPr>
          <w:kern w:val="32"/>
          <w:sz w:val="24"/>
        </w:rPr>
      </w:pPr>
    </w:p>
    <w:p w:rsidR="00DE7E74" w:rsidRPr="002D2CD1" w:rsidRDefault="00DE7E74" w:rsidP="00DE7E74">
      <w:pPr>
        <w:tabs>
          <w:tab w:val="left" w:pos="720"/>
          <w:tab w:val="left" w:pos="1976"/>
        </w:tabs>
        <w:spacing w:after="0" w:line="240" w:lineRule="auto"/>
        <w:ind w:left="450" w:hanging="450"/>
        <w:jc w:val="both"/>
        <w:rPr>
          <w:sz w:val="24"/>
        </w:rPr>
      </w:pPr>
      <w:r w:rsidRPr="002D2CD1">
        <w:rPr>
          <w:kern w:val="32"/>
          <w:sz w:val="24"/>
        </w:rPr>
        <w:t>1.4 Solicitantul și-a însușit în totalitate angajamentele luate în Declarația pe proprie răspundere, anexă la Cererea de finanțare?</w:t>
      </w:r>
    </w:p>
    <w:p w:rsidR="00DE7E74" w:rsidRPr="002D2CD1" w:rsidRDefault="00DE7E74" w:rsidP="00DE7E74">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DE7E74" w:rsidRPr="002D2CD1" w:rsidRDefault="00DE7E74" w:rsidP="00DE7E74">
      <w:pPr>
        <w:tabs>
          <w:tab w:val="left" w:pos="720"/>
          <w:tab w:val="left" w:pos="1976"/>
        </w:tabs>
        <w:spacing w:after="0" w:line="240" w:lineRule="auto"/>
        <w:ind w:left="450" w:hanging="450"/>
        <w:jc w:val="both"/>
        <w:rPr>
          <w:b/>
          <w:i/>
          <w:sz w:val="24"/>
        </w:rPr>
      </w:pPr>
    </w:p>
    <w:p w:rsidR="00DE7E74" w:rsidRPr="002D2CD1" w:rsidRDefault="00DE7E74" w:rsidP="00DE7E74">
      <w:pPr>
        <w:spacing w:after="0" w:line="240" w:lineRule="auto"/>
        <w:ind w:left="450" w:hanging="450"/>
        <w:contextualSpacing/>
        <w:jc w:val="both"/>
        <w:rPr>
          <w:sz w:val="24"/>
        </w:rPr>
      </w:pPr>
      <w:r w:rsidRPr="002D2CD1">
        <w:rPr>
          <w:sz w:val="24"/>
        </w:rPr>
        <w:t>1.5 Solicitantul nu este în stare de faliment ori lichidare?</w:t>
      </w:r>
    </w:p>
    <w:p w:rsidR="00DE7E74" w:rsidRPr="002D2CD1" w:rsidRDefault="00DE7E74" w:rsidP="00DE7E74">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DE7E74" w:rsidRPr="002D2CD1" w:rsidRDefault="00DE7E74" w:rsidP="00DE7E74">
      <w:pPr>
        <w:spacing w:after="0" w:line="240" w:lineRule="auto"/>
        <w:ind w:left="450" w:hanging="450"/>
        <w:contextualSpacing/>
        <w:jc w:val="both"/>
        <w:rPr>
          <w:b/>
          <w:i/>
          <w:sz w:val="24"/>
        </w:rPr>
      </w:pPr>
    </w:p>
    <w:p w:rsidR="00DE7E74" w:rsidRPr="002D2CD1" w:rsidRDefault="00DE7E74" w:rsidP="00DE7E74">
      <w:pPr>
        <w:spacing w:after="0" w:line="240" w:lineRule="auto"/>
        <w:ind w:left="450" w:hanging="450"/>
        <w:contextualSpacing/>
        <w:jc w:val="both"/>
        <w:rPr>
          <w:kern w:val="32"/>
          <w:sz w:val="24"/>
        </w:rPr>
      </w:pPr>
      <w:r w:rsidRPr="002D2CD1">
        <w:rPr>
          <w:kern w:val="32"/>
          <w:sz w:val="24"/>
        </w:rPr>
        <w:t>1.</w:t>
      </w:r>
      <w:r w:rsidRPr="002D2CD1">
        <w:rPr>
          <w:rFonts w:eastAsia="Times New Roman"/>
          <w:bCs/>
          <w:kern w:val="32"/>
          <w:sz w:val="24"/>
          <w:szCs w:val="24"/>
        </w:rPr>
        <w:t>6</w:t>
      </w:r>
      <w:r w:rsidRPr="002D2CD1">
        <w:rPr>
          <w:kern w:val="32"/>
          <w:sz w:val="24"/>
        </w:rPr>
        <w:t xml:space="preserve"> Solicitantul se angajează că asigură cofinanțarea serviciului (doar în cazul proiectelor pentru care este prevăzut în Fișa tehnică a măsurii din SDL cofinanțare privată)?</w:t>
      </w:r>
    </w:p>
    <w:p w:rsidR="00DE7E74" w:rsidRDefault="00DE7E74" w:rsidP="00DE7E74">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DE7E74" w:rsidRDefault="00DE7E74" w:rsidP="00DE7E74">
      <w:pPr>
        <w:tabs>
          <w:tab w:val="left" w:pos="720"/>
          <w:tab w:val="left" w:pos="1976"/>
        </w:tabs>
        <w:spacing w:after="0" w:line="240" w:lineRule="auto"/>
        <w:ind w:left="450" w:hanging="450"/>
        <w:jc w:val="both"/>
        <w:rPr>
          <w:b/>
          <w:i/>
          <w:sz w:val="24"/>
        </w:rPr>
      </w:pPr>
    </w:p>
    <w:p w:rsidR="00DE7E74" w:rsidRDefault="00DE7E74" w:rsidP="00DE7E74">
      <w:r>
        <w:t>1.7 Solicitantul se regăseşte în Bazele de date privind dubla finanţare?</w:t>
      </w:r>
    </w:p>
    <w:p w:rsidR="00DE7E74" w:rsidRDefault="00DE7E74" w:rsidP="00DE7E74">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DE7E74" w:rsidRDefault="00DE7E74" w:rsidP="00DE7E74"/>
    <w:p w:rsidR="00DE7E74" w:rsidRDefault="00DE7E74" w:rsidP="00DE7E74">
      <w:r>
        <w:t>1.8 Solicitantul se încadrează în categoria întreprinderilor aflate în dificultate, așa cum acestea sunt definite în Regulamantul (UE) nr. 702/ 2014?</w:t>
      </w:r>
    </w:p>
    <w:p w:rsidR="00DE7E74" w:rsidRDefault="00DE7E74" w:rsidP="00DE7E74">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DE7E74" w:rsidRDefault="00DE7E74" w:rsidP="00DE7E74"/>
    <w:p w:rsidR="00DE7E74" w:rsidRDefault="00DE7E74" w:rsidP="00DE7E74">
      <w:r>
        <w:t>1.9 Solicitantul respectă regula  privind cumulul ajutoarelor de stat?</w:t>
      </w:r>
    </w:p>
    <w:p w:rsidR="00DE7E74" w:rsidRDefault="00DE7E74" w:rsidP="00DE7E74">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E9086F" w:rsidRDefault="00E9086F" w:rsidP="00DE7E74">
      <w:pPr>
        <w:tabs>
          <w:tab w:val="left" w:pos="720"/>
          <w:tab w:val="left" w:pos="1976"/>
        </w:tabs>
        <w:spacing w:after="0" w:line="240" w:lineRule="auto"/>
        <w:ind w:left="450" w:hanging="450"/>
        <w:jc w:val="both"/>
        <w:rPr>
          <w:b/>
          <w:i/>
          <w:sz w:val="24"/>
        </w:rPr>
      </w:pPr>
    </w:p>
    <w:p w:rsidR="00DE7E74" w:rsidRDefault="00DE7E74" w:rsidP="00DE7E74"/>
    <w:p w:rsidR="00586F3C" w:rsidRPr="00E9086F" w:rsidRDefault="00586F3C" w:rsidP="00E9086F">
      <w:pPr>
        <w:pStyle w:val="ListParagraph"/>
        <w:numPr>
          <w:ilvl w:val="0"/>
          <w:numId w:val="4"/>
        </w:numPr>
        <w:tabs>
          <w:tab w:val="left" w:pos="720"/>
          <w:tab w:val="left" w:pos="1976"/>
        </w:tabs>
        <w:spacing w:after="0" w:line="240" w:lineRule="auto"/>
        <w:jc w:val="both"/>
        <w:rPr>
          <w:b/>
          <w:i/>
          <w:sz w:val="24"/>
        </w:rPr>
      </w:pPr>
      <w:r w:rsidRPr="00E9086F">
        <w:rPr>
          <w:b/>
          <w:i/>
          <w:sz w:val="24"/>
        </w:rPr>
        <w:lastRenderedPageBreak/>
        <w:t>VERIFICAREA CONDITIILOR DE ELIGIBILITATE A DOSARULUI</w:t>
      </w:r>
    </w:p>
    <w:p w:rsidR="00E9086F" w:rsidRPr="00E9086F" w:rsidRDefault="00E9086F" w:rsidP="00E9086F">
      <w:pPr>
        <w:pStyle w:val="ListParagraph"/>
        <w:tabs>
          <w:tab w:val="left" w:pos="720"/>
          <w:tab w:val="left" w:pos="1976"/>
        </w:tabs>
        <w:spacing w:after="0" w:line="240" w:lineRule="auto"/>
        <w:jc w:val="both"/>
        <w:rPr>
          <w:b/>
          <w:i/>
          <w:sz w:val="24"/>
        </w:rPr>
      </w:pPr>
    </w:p>
    <w:p w:rsidR="00586F3C" w:rsidRPr="002D2CD1" w:rsidRDefault="00586F3C" w:rsidP="00586F3C">
      <w:pPr>
        <w:tabs>
          <w:tab w:val="left" w:pos="720"/>
          <w:tab w:val="left" w:pos="1976"/>
        </w:tabs>
        <w:spacing w:after="0" w:line="240" w:lineRule="auto"/>
        <w:ind w:left="450" w:hanging="450"/>
        <w:jc w:val="both"/>
        <w:rPr>
          <w:b/>
          <w:i/>
          <w:sz w:val="24"/>
        </w:rPr>
      </w:pPr>
      <w:r w:rsidRPr="00186178">
        <w:rPr>
          <w:sz w:val="24"/>
        </w:rPr>
        <w:t>2.1</w:t>
      </w:r>
      <w:r>
        <w:rPr>
          <w:b/>
          <w:i/>
          <w:sz w:val="24"/>
        </w:rPr>
        <w:t xml:space="preserve"> </w:t>
      </w:r>
      <w:r w:rsidRPr="00186178">
        <w:rPr>
          <w:sz w:val="24"/>
        </w:rPr>
        <w:t>Studiul de fezabilitate / Memoriul justificativ este intocmit in baza HG 907/2016</w:t>
      </w:r>
      <w:r w:rsidRPr="00186178">
        <w:rPr>
          <w:sz w:val="24"/>
        </w:rPr>
        <w:tab/>
      </w:r>
      <w:r w:rsidRPr="00186178">
        <w:rPr>
          <w:sz w:val="24"/>
        </w:rPr>
        <w:tab/>
      </w:r>
      <w:r w:rsidRPr="00186178">
        <w:rPr>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line="240" w:lineRule="auto"/>
        <w:ind w:left="450" w:hanging="450"/>
        <w:jc w:val="both"/>
        <w:rPr>
          <w:sz w:val="24"/>
        </w:rPr>
      </w:pPr>
    </w:p>
    <w:p w:rsidR="00586F3C" w:rsidRDefault="00586F3C" w:rsidP="00586F3C">
      <w:pPr>
        <w:tabs>
          <w:tab w:val="left" w:pos="720"/>
          <w:tab w:val="left" w:pos="1976"/>
        </w:tabs>
        <w:spacing w:after="0" w:line="240" w:lineRule="auto"/>
        <w:ind w:left="450" w:hanging="450"/>
        <w:jc w:val="both"/>
        <w:rPr>
          <w:sz w:val="24"/>
        </w:rPr>
      </w:pPr>
      <w:r>
        <w:rPr>
          <w:sz w:val="24"/>
        </w:rPr>
        <w:t xml:space="preserve">2.2 </w:t>
      </w:r>
      <w:r w:rsidRPr="00186178">
        <w:rPr>
          <w:sz w:val="24"/>
        </w:rPr>
        <w:t>Devizul este corect intocmit?</w:t>
      </w:r>
      <w:r w:rsidRPr="00186178">
        <w:rPr>
          <w:sz w:val="24"/>
        </w:rPr>
        <w:tab/>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ab/>
      </w:r>
      <w:r w:rsidRPr="00186178">
        <w:rPr>
          <w:sz w:val="24"/>
        </w:rPr>
        <w:tab/>
      </w:r>
    </w:p>
    <w:p w:rsidR="00586F3C" w:rsidRDefault="00586F3C" w:rsidP="00586F3C">
      <w:pPr>
        <w:tabs>
          <w:tab w:val="left" w:pos="720"/>
          <w:tab w:val="left" w:pos="1976"/>
        </w:tabs>
        <w:spacing w:after="0" w:line="240" w:lineRule="auto"/>
        <w:ind w:left="450" w:hanging="450"/>
        <w:jc w:val="both"/>
        <w:rPr>
          <w:sz w:val="24"/>
        </w:rPr>
      </w:pPr>
      <w:r>
        <w:rPr>
          <w:sz w:val="24"/>
        </w:rPr>
        <w:t xml:space="preserve">2.3 </w:t>
      </w:r>
      <w:r w:rsidRPr="00186178">
        <w:rPr>
          <w:sz w:val="24"/>
        </w:rPr>
        <w:t>Respecta cursul euro din Ghid?</w:t>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9B034D">
      <w:pPr>
        <w:tabs>
          <w:tab w:val="left" w:pos="720"/>
          <w:tab w:val="left" w:pos="1976"/>
        </w:tabs>
        <w:spacing w:after="0" w:line="240" w:lineRule="auto"/>
        <w:ind w:left="450" w:hanging="450"/>
        <w:jc w:val="both"/>
        <w:rPr>
          <w:sz w:val="24"/>
        </w:rPr>
      </w:pPr>
      <w:r w:rsidRPr="00186178">
        <w:rPr>
          <w:sz w:val="24"/>
        </w:rPr>
        <w:tab/>
      </w:r>
      <w:r w:rsidRPr="00186178">
        <w:rPr>
          <w:sz w:val="24"/>
        </w:rPr>
        <w:tab/>
      </w: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DECLARATII</w:t>
      </w:r>
    </w:p>
    <w:p w:rsidR="00586F3C" w:rsidRDefault="00586F3C" w:rsidP="00586F3C">
      <w:pPr>
        <w:tabs>
          <w:tab w:val="left" w:pos="720"/>
          <w:tab w:val="left" w:pos="1976"/>
        </w:tabs>
        <w:spacing w:after="0" w:line="240" w:lineRule="auto"/>
        <w:ind w:left="450" w:hanging="450"/>
        <w:jc w:val="both"/>
        <w:rPr>
          <w:sz w:val="24"/>
        </w:rPr>
      </w:pPr>
      <w:r>
        <w:rPr>
          <w:sz w:val="24"/>
        </w:rPr>
        <w:t xml:space="preserve">2.4 </w:t>
      </w:r>
      <w:r w:rsidRPr="00186178">
        <w:rPr>
          <w:sz w:val="24"/>
        </w:rPr>
        <w:t>Declarațiile atasate respecta modelul din Ghid?</w:t>
      </w:r>
      <w:r w:rsidRPr="00186178">
        <w:rPr>
          <w:sz w:val="24"/>
        </w:rPr>
        <w:tab/>
      </w:r>
      <w:r w:rsidRPr="00186178">
        <w:rPr>
          <w:sz w:val="24"/>
        </w:rPr>
        <w:tab/>
      </w:r>
    </w:p>
    <w:p w:rsidR="00586F3C" w:rsidRPr="002D2CD1" w:rsidRDefault="00586F3C" w:rsidP="00586F3C">
      <w:pPr>
        <w:tabs>
          <w:tab w:val="left" w:pos="720"/>
          <w:tab w:val="left" w:pos="1976"/>
        </w:tabs>
        <w:spacing w:after="0" w:line="240" w:lineRule="auto"/>
        <w:ind w:left="450" w:hanging="450"/>
        <w:jc w:val="both"/>
        <w:rPr>
          <w:b/>
          <w:i/>
          <w:sz w:val="24"/>
        </w:rPr>
      </w:pPr>
      <w:r w:rsidRPr="00186178">
        <w:rPr>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line="240" w:lineRule="auto"/>
        <w:ind w:left="450" w:hanging="450"/>
        <w:jc w:val="both"/>
        <w:rPr>
          <w:sz w:val="24"/>
        </w:rPr>
      </w:pP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DOCUMENTE STATUTARE</w:t>
      </w:r>
    </w:p>
    <w:p w:rsidR="00586F3C" w:rsidRDefault="00586F3C" w:rsidP="00586F3C">
      <w:pPr>
        <w:tabs>
          <w:tab w:val="left" w:pos="720"/>
          <w:tab w:val="left" w:pos="1976"/>
        </w:tabs>
        <w:spacing w:after="0" w:line="240" w:lineRule="auto"/>
        <w:ind w:left="450" w:hanging="450"/>
        <w:jc w:val="both"/>
        <w:rPr>
          <w:sz w:val="24"/>
        </w:rPr>
      </w:pPr>
      <w:r>
        <w:rPr>
          <w:sz w:val="24"/>
        </w:rPr>
        <w:t xml:space="preserve">2.5 </w:t>
      </w:r>
      <w:r w:rsidRPr="00186178">
        <w:rPr>
          <w:sz w:val="24"/>
        </w:rPr>
        <w:t>Documentele staturare sunt in copie conforma?</w:t>
      </w:r>
    </w:p>
    <w:p w:rsidR="00586F3C" w:rsidRPr="002D2CD1" w:rsidRDefault="00586F3C" w:rsidP="00586F3C">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line="240" w:lineRule="auto"/>
        <w:ind w:left="450" w:hanging="450"/>
        <w:jc w:val="both"/>
        <w:rPr>
          <w:sz w:val="24"/>
        </w:rPr>
      </w:pPr>
    </w:p>
    <w:p w:rsidR="00586F3C" w:rsidRDefault="00586F3C" w:rsidP="00586F3C">
      <w:pPr>
        <w:tabs>
          <w:tab w:val="left" w:pos="720"/>
          <w:tab w:val="left" w:pos="1976"/>
        </w:tabs>
        <w:spacing w:after="0" w:line="240" w:lineRule="auto"/>
        <w:ind w:left="450" w:hanging="450"/>
        <w:jc w:val="both"/>
        <w:rPr>
          <w:sz w:val="24"/>
        </w:rPr>
      </w:pPr>
      <w:r>
        <w:rPr>
          <w:sz w:val="24"/>
        </w:rPr>
        <w:t xml:space="preserve">2.6 </w:t>
      </w:r>
      <w:r w:rsidRPr="00186178">
        <w:rPr>
          <w:sz w:val="24"/>
        </w:rPr>
        <w:t>Sunt in perioada de valabilitate?</w:t>
      </w:r>
      <w:r w:rsidRPr="00186178">
        <w:rPr>
          <w:sz w:val="24"/>
        </w:rPr>
        <w:tab/>
      </w:r>
      <w:r w:rsidRPr="00186178">
        <w:rPr>
          <w:sz w:val="24"/>
        </w:rPr>
        <w:tab/>
      </w:r>
    </w:p>
    <w:p w:rsidR="00586F3C" w:rsidRPr="002D2CD1" w:rsidRDefault="00586F3C" w:rsidP="00586F3C">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ab/>
      </w:r>
    </w:p>
    <w:p w:rsidR="00586F3C" w:rsidRPr="002D2CD1" w:rsidRDefault="00586F3C" w:rsidP="00586F3C">
      <w:pPr>
        <w:tabs>
          <w:tab w:val="left" w:pos="720"/>
          <w:tab w:val="left" w:pos="1976"/>
        </w:tabs>
        <w:spacing w:after="0" w:line="240" w:lineRule="auto"/>
        <w:ind w:left="450" w:hanging="450"/>
        <w:jc w:val="both"/>
        <w:rPr>
          <w:b/>
          <w:i/>
          <w:sz w:val="24"/>
        </w:rPr>
      </w:pPr>
      <w:r>
        <w:rPr>
          <w:sz w:val="24"/>
        </w:rPr>
        <w:t xml:space="preserve">2.7 </w:t>
      </w:r>
      <w:r w:rsidRPr="00186178">
        <w:rPr>
          <w:sz w:val="24"/>
        </w:rPr>
        <w:t>Situațiile financiare contin toate anexele, au dovada depunerii la organele fiscale?</w:t>
      </w:r>
      <w:r w:rsidRPr="00186178">
        <w:rPr>
          <w:sz w:val="24"/>
        </w:rPr>
        <w:tab/>
      </w:r>
      <w:r w:rsidRPr="00186178">
        <w:rPr>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ab/>
      </w: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PROPRIETATEA</w:t>
      </w:r>
    </w:p>
    <w:p w:rsidR="00586F3C" w:rsidRDefault="00586F3C" w:rsidP="00586F3C">
      <w:pPr>
        <w:tabs>
          <w:tab w:val="left" w:pos="720"/>
          <w:tab w:val="left" w:pos="1976"/>
        </w:tabs>
        <w:spacing w:after="0" w:line="240" w:lineRule="auto"/>
        <w:ind w:left="450" w:hanging="450"/>
        <w:jc w:val="both"/>
        <w:rPr>
          <w:sz w:val="24"/>
        </w:rPr>
      </w:pPr>
      <w:r>
        <w:rPr>
          <w:sz w:val="24"/>
        </w:rPr>
        <w:t xml:space="preserve">2.8 </w:t>
      </w:r>
      <w:r w:rsidRPr="00186178">
        <w:rPr>
          <w:sz w:val="24"/>
        </w:rPr>
        <w:t>Documente ce dovedesc dreptul de proprietate sunt atasate in copie conforma cu originalul?</w:t>
      </w:r>
    </w:p>
    <w:p w:rsidR="00586F3C" w:rsidRPr="002D2CD1" w:rsidRDefault="00586F3C" w:rsidP="00586F3C">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line="240" w:lineRule="auto"/>
        <w:ind w:left="450" w:hanging="450"/>
        <w:jc w:val="both"/>
        <w:rPr>
          <w:sz w:val="24"/>
        </w:rPr>
      </w:pPr>
    </w:p>
    <w:p w:rsidR="00586F3C" w:rsidRDefault="00586F3C" w:rsidP="00586F3C">
      <w:pPr>
        <w:tabs>
          <w:tab w:val="left" w:pos="720"/>
          <w:tab w:val="left" w:pos="1976"/>
        </w:tabs>
        <w:spacing w:after="0" w:line="240" w:lineRule="auto"/>
        <w:ind w:left="450" w:hanging="450"/>
        <w:jc w:val="both"/>
        <w:rPr>
          <w:sz w:val="24"/>
        </w:rPr>
      </w:pPr>
      <w:r>
        <w:rPr>
          <w:sz w:val="24"/>
        </w:rPr>
        <w:t xml:space="preserve">2.9 </w:t>
      </w:r>
      <w:r w:rsidRPr="00186178">
        <w:rPr>
          <w:sz w:val="24"/>
        </w:rPr>
        <w:t xml:space="preserve">Sunt in perioada de valabilitate? </w:t>
      </w:r>
    </w:p>
    <w:p w:rsidR="00586F3C" w:rsidRPr="002D2CD1" w:rsidRDefault="00586F3C" w:rsidP="00586F3C">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line="240" w:lineRule="auto"/>
        <w:ind w:left="450" w:hanging="450"/>
        <w:jc w:val="both"/>
        <w:rPr>
          <w:sz w:val="24"/>
        </w:rPr>
      </w:pPr>
    </w:p>
    <w:p w:rsidR="00586F3C" w:rsidRPr="00186178" w:rsidRDefault="00586F3C" w:rsidP="00586F3C">
      <w:pPr>
        <w:tabs>
          <w:tab w:val="left" w:pos="720"/>
          <w:tab w:val="left" w:pos="1976"/>
        </w:tabs>
        <w:spacing w:after="0"/>
        <w:ind w:left="450" w:hanging="450"/>
        <w:jc w:val="both"/>
        <w:rPr>
          <w:sz w:val="24"/>
        </w:rPr>
      </w:pPr>
      <w:r w:rsidRPr="00186178">
        <w:rPr>
          <w:sz w:val="24"/>
        </w:rPr>
        <w:t>Acopera perioada de durabilitate a proiectului?</w:t>
      </w:r>
    </w:p>
    <w:p w:rsidR="00586F3C" w:rsidRPr="00186178" w:rsidRDefault="00586F3C" w:rsidP="00586F3C">
      <w:pPr>
        <w:tabs>
          <w:tab w:val="left" w:pos="720"/>
          <w:tab w:val="left" w:pos="1976"/>
        </w:tabs>
        <w:spacing w:after="0"/>
        <w:ind w:left="450" w:hanging="450"/>
        <w:jc w:val="both"/>
        <w:rPr>
          <w:sz w:val="24"/>
        </w:rPr>
      </w:pPr>
      <w:r w:rsidRPr="00186178">
        <w:rPr>
          <w:sz w:val="24"/>
        </w:rPr>
        <w:t>-</w:t>
      </w:r>
      <w:r w:rsidRPr="00186178">
        <w:rPr>
          <w:sz w:val="24"/>
        </w:rPr>
        <w:tab/>
        <w:t>Extras CF, mai nou de 30 de zile</w:t>
      </w:r>
    </w:p>
    <w:p w:rsidR="00586F3C" w:rsidRPr="00186178" w:rsidRDefault="00586F3C" w:rsidP="00586F3C">
      <w:pPr>
        <w:tabs>
          <w:tab w:val="left" w:pos="720"/>
          <w:tab w:val="left" w:pos="1976"/>
        </w:tabs>
        <w:spacing w:after="0"/>
        <w:ind w:left="450" w:hanging="450"/>
        <w:jc w:val="both"/>
        <w:rPr>
          <w:sz w:val="24"/>
        </w:rPr>
      </w:pPr>
      <w:r w:rsidRPr="00186178">
        <w:rPr>
          <w:sz w:val="24"/>
        </w:rPr>
        <w:t>-</w:t>
      </w:r>
      <w:r w:rsidRPr="00186178">
        <w:rPr>
          <w:sz w:val="24"/>
        </w:rPr>
        <w:tab/>
        <w:t>Contracte – concesiune/ superficie</w:t>
      </w:r>
    </w:p>
    <w:p w:rsidR="00586F3C" w:rsidRPr="00186178" w:rsidRDefault="00586F3C" w:rsidP="00586F3C">
      <w:pPr>
        <w:tabs>
          <w:tab w:val="left" w:pos="720"/>
          <w:tab w:val="left" w:pos="1976"/>
        </w:tabs>
        <w:spacing w:after="0"/>
        <w:ind w:left="450" w:hanging="450"/>
        <w:jc w:val="both"/>
        <w:rPr>
          <w:sz w:val="24"/>
        </w:rPr>
      </w:pPr>
      <w:r w:rsidRPr="00186178">
        <w:rPr>
          <w:sz w:val="24"/>
        </w:rPr>
        <w:t>-</w:t>
      </w:r>
      <w:r w:rsidRPr="00186178">
        <w:rPr>
          <w:sz w:val="24"/>
        </w:rPr>
        <w:tab/>
        <w:t xml:space="preserve">Plan al situației propuse pentru realizarea investiţiei elaborat de proiectant </w:t>
      </w:r>
    </w:p>
    <w:p w:rsidR="00586F3C" w:rsidRDefault="00586F3C" w:rsidP="00586F3C">
      <w:pPr>
        <w:tabs>
          <w:tab w:val="left" w:pos="720"/>
          <w:tab w:val="left" w:pos="1976"/>
        </w:tabs>
        <w:spacing w:after="0"/>
        <w:ind w:left="450" w:hanging="450"/>
        <w:jc w:val="both"/>
        <w:rPr>
          <w:sz w:val="24"/>
        </w:rPr>
      </w:pPr>
      <w:r w:rsidRPr="00186178">
        <w:rPr>
          <w:sz w:val="24"/>
        </w:rPr>
        <w:t>-</w:t>
      </w:r>
      <w:r w:rsidRPr="00186178">
        <w:rPr>
          <w:sz w:val="24"/>
        </w:rPr>
        <w:tab/>
        <w:t>Plan de amplasament vizat de OCPI</w:t>
      </w:r>
      <w:r w:rsidRPr="00186178">
        <w:rPr>
          <w:sz w:val="24"/>
        </w:rPr>
        <w:tab/>
      </w:r>
    </w:p>
    <w:p w:rsidR="00586F3C" w:rsidRPr="002D2CD1" w:rsidRDefault="00586F3C" w:rsidP="00586F3C">
      <w:pPr>
        <w:tabs>
          <w:tab w:val="left" w:pos="720"/>
          <w:tab w:val="left" w:pos="1976"/>
        </w:tabs>
        <w:spacing w:after="0"/>
        <w:ind w:left="450" w:hanging="450"/>
        <w:jc w:val="both"/>
        <w:rPr>
          <w:b/>
          <w:i/>
          <w:sz w:val="24"/>
        </w:rPr>
      </w:pPr>
      <w:r w:rsidRPr="00186178">
        <w:rPr>
          <w:sz w:val="24"/>
        </w:rPr>
        <w:tab/>
      </w:r>
      <w:r w:rsidRPr="00186178">
        <w:rPr>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186178" w:rsidRDefault="00586F3C" w:rsidP="00586F3C">
      <w:pPr>
        <w:tabs>
          <w:tab w:val="left" w:pos="720"/>
          <w:tab w:val="left" w:pos="1976"/>
        </w:tabs>
        <w:spacing w:after="0"/>
        <w:ind w:left="450" w:hanging="450"/>
        <w:jc w:val="both"/>
        <w:rPr>
          <w:sz w:val="24"/>
        </w:rPr>
      </w:pPr>
    </w:p>
    <w:p w:rsidR="00586F3C" w:rsidRPr="00186178" w:rsidRDefault="00586F3C" w:rsidP="00586F3C">
      <w:pPr>
        <w:tabs>
          <w:tab w:val="left" w:pos="720"/>
          <w:tab w:val="left" w:pos="1976"/>
        </w:tabs>
        <w:spacing w:after="0"/>
        <w:ind w:left="450" w:hanging="450"/>
        <w:jc w:val="both"/>
        <w:rPr>
          <w:sz w:val="24"/>
        </w:rPr>
      </w:pPr>
      <w:r>
        <w:rPr>
          <w:sz w:val="24"/>
        </w:rPr>
        <w:t xml:space="preserve">2.10 </w:t>
      </w:r>
      <w:r w:rsidRPr="00186178">
        <w:rPr>
          <w:sz w:val="24"/>
        </w:rPr>
        <w:t>TERENUL/locatia vizata de proiect:</w:t>
      </w:r>
    </w:p>
    <w:p w:rsidR="00586F3C" w:rsidRPr="00186178" w:rsidRDefault="00586F3C" w:rsidP="00586F3C">
      <w:pPr>
        <w:tabs>
          <w:tab w:val="left" w:pos="720"/>
          <w:tab w:val="left" w:pos="1976"/>
        </w:tabs>
        <w:spacing w:after="0"/>
        <w:ind w:left="450" w:hanging="450"/>
        <w:jc w:val="both"/>
        <w:rPr>
          <w:sz w:val="24"/>
        </w:rPr>
      </w:pPr>
      <w:r w:rsidRPr="00186178">
        <w:rPr>
          <w:sz w:val="24"/>
        </w:rPr>
        <w:t>-</w:t>
      </w:r>
      <w:r w:rsidRPr="00186178">
        <w:rPr>
          <w:sz w:val="24"/>
        </w:rPr>
        <w:tab/>
        <w:t>este liber de orice sarcini sau interdicţii ce afectează implementarea proiectului</w:t>
      </w:r>
    </w:p>
    <w:p w:rsidR="00586F3C" w:rsidRPr="00186178" w:rsidRDefault="00586F3C" w:rsidP="00586F3C">
      <w:pPr>
        <w:tabs>
          <w:tab w:val="left" w:pos="720"/>
          <w:tab w:val="left" w:pos="1976"/>
        </w:tabs>
        <w:spacing w:after="0"/>
        <w:ind w:left="450" w:hanging="450"/>
        <w:jc w:val="both"/>
        <w:rPr>
          <w:sz w:val="24"/>
        </w:rPr>
      </w:pPr>
      <w:r w:rsidRPr="00186178">
        <w:rPr>
          <w:sz w:val="24"/>
        </w:rPr>
        <w:lastRenderedPageBreak/>
        <w:t>-</w:t>
      </w:r>
      <w:r w:rsidRPr="00186178">
        <w:rPr>
          <w:sz w:val="24"/>
        </w:rPr>
        <w:tab/>
        <w:t>nu face obiectul unor litigii având ca obiect dreptul invocat de către solicitant pentru realizarea proiectului, aflate în curs de soluţionare la instanţele judecătoreşti</w:t>
      </w:r>
    </w:p>
    <w:p w:rsidR="00586F3C" w:rsidRPr="002D2CD1" w:rsidRDefault="00586F3C" w:rsidP="00586F3C">
      <w:pPr>
        <w:tabs>
          <w:tab w:val="left" w:pos="720"/>
          <w:tab w:val="left" w:pos="1976"/>
        </w:tabs>
        <w:spacing w:after="0"/>
        <w:ind w:left="450" w:hanging="450"/>
        <w:jc w:val="both"/>
        <w:rPr>
          <w:b/>
          <w:i/>
          <w:sz w:val="24"/>
        </w:rPr>
      </w:pPr>
      <w:r w:rsidRPr="00186178">
        <w:rPr>
          <w:sz w:val="24"/>
        </w:rPr>
        <w:t>-</w:t>
      </w:r>
      <w:r w:rsidRPr="00186178">
        <w:rPr>
          <w:sz w:val="24"/>
        </w:rPr>
        <w:tab/>
        <w:t>nu face obiectul revendicărilor potrivit unor legi speciale în materie sau dreptului comun.</w:t>
      </w:r>
      <w:r w:rsidRPr="00186178">
        <w:rPr>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Default="00586F3C" w:rsidP="00586F3C">
      <w:pPr>
        <w:tabs>
          <w:tab w:val="left" w:pos="720"/>
          <w:tab w:val="left" w:pos="1976"/>
        </w:tabs>
        <w:spacing w:after="0"/>
        <w:ind w:left="450" w:hanging="450"/>
        <w:jc w:val="both"/>
        <w:rPr>
          <w:sz w:val="24"/>
        </w:rPr>
      </w:pPr>
      <w:r w:rsidRPr="00186178">
        <w:rPr>
          <w:sz w:val="24"/>
        </w:rPr>
        <w:tab/>
      </w:r>
    </w:p>
    <w:p w:rsidR="00586F3C" w:rsidRPr="00186178" w:rsidRDefault="00586F3C" w:rsidP="00586F3C">
      <w:pPr>
        <w:tabs>
          <w:tab w:val="left" w:pos="720"/>
          <w:tab w:val="left" w:pos="1976"/>
        </w:tabs>
        <w:spacing w:after="0"/>
        <w:ind w:left="450" w:hanging="450"/>
        <w:jc w:val="both"/>
        <w:rPr>
          <w:sz w:val="24"/>
        </w:rPr>
      </w:pPr>
      <w:r w:rsidRPr="00186178">
        <w:rPr>
          <w:sz w:val="24"/>
        </w:rPr>
        <w:tab/>
      </w:r>
    </w:p>
    <w:p w:rsidR="00586F3C" w:rsidRPr="00186178" w:rsidRDefault="00586F3C" w:rsidP="00586F3C">
      <w:pPr>
        <w:tabs>
          <w:tab w:val="left" w:pos="720"/>
          <w:tab w:val="left" w:pos="1976"/>
        </w:tabs>
        <w:spacing w:after="0"/>
        <w:ind w:left="450" w:hanging="450"/>
        <w:jc w:val="both"/>
        <w:rPr>
          <w:sz w:val="24"/>
        </w:rPr>
      </w:pPr>
      <w:r w:rsidRPr="00186178">
        <w:rPr>
          <w:sz w:val="24"/>
        </w:rPr>
        <w:t>URBANISM</w:t>
      </w:r>
    </w:p>
    <w:p w:rsidR="00586F3C" w:rsidRDefault="00586F3C" w:rsidP="00586F3C">
      <w:pPr>
        <w:tabs>
          <w:tab w:val="left" w:pos="720"/>
          <w:tab w:val="left" w:pos="1976"/>
        </w:tabs>
        <w:spacing w:after="0"/>
        <w:ind w:left="450" w:hanging="450"/>
        <w:jc w:val="both"/>
        <w:rPr>
          <w:sz w:val="24"/>
        </w:rPr>
      </w:pPr>
      <w:r>
        <w:rPr>
          <w:sz w:val="24"/>
        </w:rPr>
        <w:t xml:space="preserve">2.11 </w:t>
      </w:r>
      <w:r w:rsidRPr="00186178">
        <w:rPr>
          <w:sz w:val="24"/>
        </w:rPr>
        <w:t>Certificat de urbanism vizeaza obiectivul proiectului (este emis in vederea obtinerii Autorizatiei de contructie pentru obiectivul vizat de proiect?)</w:t>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586F3C" w:rsidRDefault="00586F3C" w:rsidP="00586F3C">
      <w:pPr>
        <w:tabs>
          <w:tab w:val="left" w:pos="720"/>
          <w:tab w:val="left" w:pos="1976"/>
        </w:tabs>
        <w:spacing w:after="0" w:line="240" w:lineRule="auto"/>
        <w:ind w:left="450" w:hanging="450"/>
        <w:jc w:val="both"/>
        <w:rPr>
          <w:sz w:val="24"/>
        </w:rPr>
      </w:pPr>
      <w:r w:rsidRPr="00186178">
        <w:rPr>
          <w:sz w:val="24"/>
        </w:rPr>
        <w:tab/>
      </w:r>
      <w:r w:rsidRPr="00186178">
        <w:rPr>
          <w:sz w:val="24"/>
        </w:rPr>
        <w:tab/>
      </w: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ab/>
      </w:r>
    </w:p>
    <w:p w:rsidR="00586F3C" w:rsidRPr="00186178" w:rsidRDefault="00586F3C" w:rsidP="00586F3C">
      <w:pPr>
        <w:tabs>
          <w:tab w:val="left" w:pos="720"/>
          <w:tab w:val="left" w:pos="1976"/>
        </w:tabs>
        <w:spacing w:after="0" w:line="240" w:lineRule="auto"/>
        <w:ind w:left="450" w:hanging="450"/>
        <w:jc w:val="both"/>
        <w:rPr>
          <w:sz w:val="24"/>
        </w:rPr>
      </w:pPr>
      <w:r w:rsidRPr="00186178">
        <w:rPr>
          <w:sz w:val="24"/>
        </w:rPr>
        <w:t xml:space="preserve">SPECIFIC </w:t>
      </w:r>
    </w:p>
    <w:p w:rsidR="00586F3C" w:rsidRPr="00186178" w:rsidRDefault="00586F3C" w:rsidP="00586F3C">
      <w:pPr>
        <w:tabs>
          <w:tab w:val="left" w:pos="720"/>
          <w:tab w:val="left" w:pos="1976"/>
        </w:tabs>
        <w:spacing w:after="0" w:line="240" w:lineRule="auto"/>
        <w:jc w:val="both"/>
        <w:rPr>
          <w:sz w:val="24"/>
        </w:rPr>
      </w:pPr>
      <w:r>
        <w:rPr>
          <w:sz w:val="24"/>
        </w:rPr>
        <w:t xml:space="preserve">2.12 </w:t>
      </w:r>
      <w:r w:rsidRPr="00186178">
        <w:rPr>
          <w:sz w:val="24"/>
        </w:rPr>
        <w:t>Avizul eliberat de Direcția pentru Cultură, Culte și Patrimoniu Cultural Național județeană – este relevant pentru proiect?</w:t>
      </w:r>
      <w:r w:rsidRPr="00186178">
        <w:rPr>
          <w:sz w:val="24"/>
        </w:rPr>
        <w:tab/>
      </w:r>
      <w:r w:rsidRPr="00186178">
        <w:rPr>
          <w:sz w:val="24"/>
        </w:rPr>
        <w:tab/>
      </w:r>
      <w:r w:rsidRPr="00186178">
        <w:rPr>
          <w:sz w:val="24"/>
        </w:rPr>
        <w:tab/>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DE7E74" w:rsidRDefault="00DE7E74"/>
    <w:p w:rsidR="00500074" w:rsidRPr="00500074" w:rsidRDefault="00500074">
      <w:pPr>
        <w:rPr>
          <w:rFonts w:cs="Calibri"/>
          <w:b/>
          <w:sz w:val="24"/>
          <w:szCs w:val="24"/>
        </w:rPr>
      </w:pPr>
      <w:r w:rsidRPr="00500074">
        <w:rPr>
          <w:rFonts w:cs="Calibri"/>
          <w:b/>
          <w:sz w:val="24"/>
          <w:szCs w:val="24"/>
        </w:rPr>
        <w:t>3. VERIFICAREA CONDITIILOR  DE ELIGIBILITATE A PROIECTULUI</w:t>
      </w:r>
    </w:p>
    <w:p w:rsidR="00586F3C" w:rsidRPr="002D2CD1" w:rsidRDefault="00586F3C" w:rsidP="00586F3C">
      <w:pPr>
        <w:spacing w:after="0" w:line="240" w:lineRule="auto"/>
        <w:ind w:left="450" w:hanging="450"/>
        <w:contextualSpacing/>
        <w:jc w:val="both"/>
        <w:rPr>
          <w:sz w:val="24"/>
        </w:rPr>
      </w:pPr>
      <w:r>
        <w:rPr>
          <w:kern w:val="32"/>
          <w:sz w:val="24"/>
        </w:rPr>
        <w:t>3</w:t>
      </w:r>
      <w:r w:rsidRPr="002D2CD1">
        <w:rPr>
          <w:kern w:val="32"/>
          <w:sz w:val="24"/>
        </w:rPr>
        <w:t xml:space="preserve">.1 Solicitantul </w:t>
      </w:r>
      <w:r w:rsidRPr="002D2CD1">
        <w:rPr>
          <w:sz w:val="24"/>
        </w:rPr>
        <w:t>are prevăzut în obiectul de activitate activități specifice domeniului?</w:t>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2D2CD1" w:rsidRDefault="00586F3C" w:rsidP="00586F3C">
      <w:pPr>
        <w:spacing w:after="0" w:line="240" w:lineRule="auto"/>
        <w:ind w:left="450" w:hanging="450"/>
        <w:contextualSpacing/>
        <w:jc w:val="both"/>
        <w:rPr>
          <w:b/>
          <w:kern w:val="32"/>
          <w:sz w:val="24"/>
        </w:rPr>
      </w:pPr>
    </w:p>
    <w:p w:rsidR="00586F3C" w:rsidRPr="002D2CD1" w:rsidRDefault="00586F3C" w:rsidP="00586F3C">
      <w:pPr>
        <w:spacing w:after="0" w:line="240" w:lineRule="auto"/>
        <w:ind w:left="450" w:hanging="450"/>
        <w:contextualSpacing/>
        <w:jc w:val="both"/>
        <w:rPr>
          <w:sz w:val="24"/>
        </w:rPr>
      </w:pPr>
      <w:r>
        <w:rPr>
          <w:sz w:val="24"/>
        </w:rPr>
        <w:t>3</w:t>
      </w:r>
      <w:r w:rsidRPr="002D2CD1">
        <w:rPr>
          <w:sz w:val="24"/>
        </w:rPr>
        <w:t>.2 Solicitantul dispune de capacitate tehnică și financiară necesare derulării activităților specifice?</w:t>
      </w:r>
    </w:p>
    <w:p w:rsidR="00586F3C" w:rsidRPr="002D2CD1" w:rsidRDefault="00586F3C" w:rsidP="00586F3C">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2D2CD1" w:rsidRDefault="00586F3C" w:rsidP="00586F3C">
      <w:pPr>
        <w:spacing w:after="0" w:line="240" w:lineRule="auto"/>
        <w:ind w:left="450" w:hanging="450"/>
        <w:contextualSpacing/>
        <w:jc w:val="both"/>
        <w:rPr>
          <w:b/>
          <w:i/>
          <w:sz w:val="24"/>
        </w:rPr>
      </w:pPr>
    </w:p>
    <w:p w:rsidR="00586F3C" w:rsidRPr="002D2CD1" w:rsidRDefault="00586F3C" w:rsidP="00586F3C">
      <w:pPr>
        <w:spacing w:after="0" w:line="240" w:lineRule="auto"/>
        <w:ind w:left="450" w:hanging="450"/>
        <w:contextualSpacing/>
        <w:jc w:val="both"/>
        <w:rPr>
          <w:kern w:val="32"/>
          <w:sz w:val="24"/>
        </w:rPr>
      </w:pPr>
      <w:r>
        <w:rPr>
          <w:kern w:val="32"/>
          <w:sz w:val="24"/>
        </w:rPr>
        <w:t>3</w:t>
      </w:r>
      <w:r w:rsidRPr="002D2CD1">
        <w:rPr>
          <w:kern w:val="32"/>
          <w:sz w:val="24"/>
        </w:rPr>
        <w:t>.3 În Cererea de finanțare solicitantul demonstrează prin activitățile propuse și cerințele formulate pentru resursele umane alocate acestora, oportunitatea și necesitatea proiectului?</w:t>
      </w:r>
    </w:p>
    <w:p w:rsidR="00586F3C" w:rsidRPr="002D2CD1" w:rsidRDefault="00586F3C" w:rsidP="00586F3C">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2D2CD1" w:rsidRDefault="00586F3C" w:rsidP="00586F3C">
      <w:pPr>
        <w:spacing w:after="0" w:line="240" w:lineRule="auto"/>
        <w:ind w:left="450" w:hanging="450"/>
        <w:contextualSpacing/>
        <w:jc w:val="both"/>
        <w:rPr>
          <w:b/>
          <w:i/>
          <w:sz w:val="24"/>
        </w:rPr>
      </w:pPr>
    </w:p>
    <w:p w:rsidR="00586F3C" w:rsidRPr="002D2CD1" w:rsidRDefault="00586F3C" w:rsidP="00586F3C">
      <w:pPr>
        <w:spacing w:after="0" w:line="240" w:lineRule="auto"/>
        <w:ind w:left="450" w:hanging="450"/>
        <w:contextualSpacing/>
        <w:jc w:val="both"/>
        <w:rPr>
          <w:sz w:val="24"/>
        </w:rPr>
      </w:pPr>
      <w:r>
        <w:rPr>
          <w:sz w:val="24"/>
        </w:rPr>
        <w:t>3</w:t>
      </w:r>
      <w:r w:rsidRPr="002D2CD1">
        <w:rPr>
          <w:sz w:val="24"/>
        </w:rPr>
        <w:t>.4 Solicitantul dispune de personal calificat, propriu sau cooptat în domeniu?</w:t>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2D2CD1" w:rsidRDefault="00586F3C" w:rsidP="00586F3C">
      <w:pPr>
        <w:tabs>
          <w:tab w:val="left" w:pos="720"/>
          <w:tab w:val="left" w:pos="1976"/>
        </w:tabs>
        <w:spacing w:after="0" w:line="240" w:lineRule="auto"/>
        <w:ind w:left="450" w:hanging="450"/>
        <w:jc w:val="both"/>
        <w:rPr>
          <w:b/>
          <w:i/>
          <w:sz w:val="24"/>
        </w:rPr>
      </w:pPr>
    </w:p>
    <w:p w:rsidR="00586F3C" w:rsidRPr="002D2CD1" w:rsidRDefault="00586F3C" w:rsidP="00586F3C">
      <w:pPr>
        <w:tabs>
          <w:tab w:val="left" w:pos="720"/>
          <w:tab w:val="left" w:pos="1976"/>
        </w:tabs>
        <w:spacing w:after="0" w:line="240" w:lineRule="auto"/>
        <w:ind w:left="450" w:hanging="450"/>
        <w:jc w:val="both"/>
        <w:rPr>
          <w:sz w:val="24"/>
        </w:rPr>
      </w:pPr>
      <w:r>
        <w:rPr>
          <w:sz w:val="24"/>
        </w:rPr>
        <w:t>3</w:t>
      </w:r>
      <w:r w:rsidRPr="002D2CD1">
        <w:rPr>
          <w:sz w:val="24"/>
        </w:rPr>
        <w:t>.5 a) Grupul țintă (dacă este cazul) este format din persoane care își desfășoară activitatea sau       au domiciliul pe teritoriul GAL?</w:t>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 xml:space="preserve">              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586F3C" w:rsidRPr="002D2CD1" w:rsidRDefault="00586F3C" w:rsidP="00586F3C">
      <w:pPr>
        <w:tabs>
          <w:tab w:val="left" w:pos="720"/>
          <w:tab w:val="left" w:pos="1976"/>
        </w:tabs>
        <w:spacing w:after="0" w:line="240" w:lineRule="auto"/>
        <w:ind w:left="450" w:hanging="450"/>
        <w:jc w:val="both"/>
        <w:rPr>
          <w:b/>
          <w:i/>
          <w:sz w:val="24"/>
        </w:rPr>
      </w:pPr>
    </w:p>
    <w:p w:rsidR="00586F3C" w:rsidRPr="002D2CD1" w:rsidRDefault="00586F3C" w:rsidP="00586F3C">
      <w:pPr>
        <w:numPr>
          <w:ilvl w:val="0"/>
          <w:numId w:val="6"/>
        </w:numPr>
        <w:tabs>
          <w:tab w:val="left" w:pos="720"/>
          <w:tab w:val="left" w:pos="1976"/>
        </w:tabs>
        <w:spacing w:after="0" w:line="240" w:lineRule="auto"/>
        <w:ind w:left="450" w:hanging="450"/>
        <w:jc w:val="both"/>
        <w:rPr>
          <w:sz w:val="24"/>
        </w:rPr>
      </w:pPr>
      <w:r w:rsidRPr="002D2CD1">
        <w:rPr>
          <w:sz w:val="24"/>
        </w:rPr>
        <w:t xml:space="preserve">Pentru proiectele ale căror obiective vizează studii privind patrimoniul cultural și natural, localitățile care vor face obiectul studiului propus prin proiect fac parte din teritoriul GAL? </w:t>
      </w:r>
    </w:p>
    <w:p w:rsidR="00586F3C" w:rsidRPr="002D2CD1" w:rsidRDefault="00586F3C" w:rsidP="00586F3C">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586F3C" w:rsidRDefault="00586F3C" w:rsidP="00586F3C">
      <w:pPr>
        <w:spacing w:after="0" w:line="240" w:lineRule="auto"/>
        <w:contextualSpacing/>
        <w:jc w:val="both"/>
        <w:rPr>
          <w:i/>
          <w:kern w:val="32"/>
          <w:sz w:val="24"/>
          <w:u w:val="single"/>
        </w:rPr>
      </w:pPr>
    </w:p>
    <w:p w:rsidR="00586F3C" w:rsidRDefault="00586F3C" w:rsidP="00586F3C">
      <w:pPr>
        <w:spacing w:after="0" w:line="240" w:lineRule="auto"/>
        <w:ind w:left="450" w:hanging="450"/>
        <w:contextualSpacing/>
        <w:jc w:val="both"/>
        <w:rPr>
          <w:i/>
          <w:kern w:val="32"/>
          <w:sz w:val="24"/>
          <w:u w:val="single"/>
        </w:rPr>
      </w:pPr>
    </w:p>
    <w:p w:rsidR="00586F3C" w:rsidRPr="002D2CD1" w:rsidRDefault="00586F3C" w:rsidP="00586F3C">
      <w:pPr>
        <w:spacing w:after="0" w:line="240" w:lineRule="auto"/>
        <w:ind w:left="450" w:hanging="450"/>
        <w:contextualSpacing/>
        <w:jc w:val="both"/>
        <w:rPr>
          <w:i/>
          <w:kern w:val="32"/>
          <w:sz w:val="24"/>
          <w:u w:val="single"/>
        </w:rPr>
      </w:pPr>
      <w:r w:rsidRPr="002D2CD1">
        <w:rPr>
          <w:i/>
          <w:kern w:val="32"/>
          <w:sz w:val="24"/>
          <w:u w:val="single"/>
        </w:rPr>
        <w:t>Pentru proiecte cu obiective care se încadrează în art. 16 din Reg. (UE) nr. 1305/2013:</w:t>
      </w:r>
    </w:p>
    <w:p w:rsidR="00586F3C" w:rsidRPr="002D2CD1" w:rsidRDefault="00586F3C" w:rsidP="00586F3C">
      <w:pPr>
        <w:tabs>
          <w:tab w:val="left" w:pos="720"/>
          <w:tab w:val="left" w:pos="1976"/>
        </w:tabs>
        <w:spacing w:after="0" w:line="240" w:lineRule="auto"/>
        <w:ind w:left="450" w:hanging="450"/>
        <w:jc w:val="both"/>
        <w:rPr>
          <w:sz w:val="24"/>
        </w:rPr>
      </w:pPr>
    </w:p>
    <w:p w:rsidR="00586F3C" w:rsidRPr="002D2CD1" w:rsidRDefault="00586F3C" w:rsidP="00586F3C">
      <w:pPr>
        <w:tabs>
          <w:tab w:val="left" w:pos="720"/>
          <w:tab w:val="left" w:pos="1976"/>
        </w:tabs>
        <w:spacing w:after="0" w:line="240" w:lineRule="auto"/>
        <w:ind w:left="450" w:hanging="450"/>
        <w:jc w:val="both"/>
        <w:rPr>
          <w:sz w:val="24"/>
        </w:rPr>
      </w:pPr>
      <w:r>
        <w:rPr>
          <w:sz w:val="24"/>
        </w:rPr>
        <w:t>3</w:t>
      </w:r>
      <w:r w:rsidRPr="002D2CD1">
        <w:rPr>
          <w:sz w:val="24"/>
        </w:rPr>
        <w:t>.1 Solicitantul este un fermier activ (sau un grup de fermieri) care deține o exploatație agricolă sau solicitantul este un grup de producători (în cazul în care proiectul vizează activități de informare și promovare)?</w:t>
      </w:r>
    </w:p>
    <w:p w:rsidR="00586F3C" w:rsidRPr="002D2CD1" w:rsidRDefault="00586F3C" w:rsidP="00586F3C">
      <w:pPr>
        <w:spacing w:after="0" w:line="240" w:lineRule="auto"/>
        <w:ind w:left="450" w:hanging="450"/>
        <w:contextualSpacing/>
        <w:jc w:val="both"/>
        <w:rPr>
          <w:b/>
          <w:i/>
          <w:sz w:val="24"/>
        </w:rPr>
      </w:pPr>
      <w:r w:rsidRPr="002D2CD1">
        <w:rPr>
          <w:sz w:val="24"/>
        </w:rPr>
        <w:t xml:space="preserve"> </w:t>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86F3C" w:rsidRPr="002D2CD1" w:rsidRDefault="00586F3C" w:rsidP="00586F3C">
      <w:pPr>
        <w:spacing w:after="0" w:line="240" w:lineRule="auto"/>
        <w:ind w:left="450" w:hanging="450"/>
        <w:contextualSpacing/>
        <w:jc w:val="both"/>
        <w:rPr>
          <w:b/>
          <w:i/>
          <w:sz w:val="24"/>
        </w:rPr>
      </w:pPr>
    </w:p>
    <w:p w:rsidR="00586F3C" w:rsidRPr="002D2CD1" w:rsidRDefault="00586F3C" w:rsidP="00586F3C">
      <w:pPr>
        <w:spacing w:after="0" w:line="240" w:lineRule="auto"/>
        <w:ind w:left="450" w:hanging="450"/>
        <w:jc w:val="both"/>
        <w:rPr>
          <w:sz w:val="24"/>
        </w:rPr>
      </w:pPr>
      <w:r>
        <w:rPr>
          <w:sz w:val="24"/>
        </w:rPr>
        <w:t>3</w:t>
      </w:r>
      <w:r w:rsidRPr="002D2CD1">
        <w:rPr>
          <w:sz w:val="24"/>
        </w:rPr>
        <w:t>.2 Solicitantul nu a mai participat la o schemă de calitate, stabilită pe baza legislației naționale/ europeane în vigoare sau  la o schemă voluntară care respectă cerințele UE?</w:t>
      </w:r>
    </w:p>
    <w:p w:rsidR="00586F3C" w:rsidRPr="002D2CD1" w:rsidRDefault="00586F3C" w:rsidP="00586F3C">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586F3C" w:rsidRPr="002D2CD1" w:rsidRDefault="00586F3C" w:rsidP="00586F3C">
      <w:pPr>
        <w:spacing w:after="0" w:line="240" w:lineRule="auto"/>
        <w:ind w:left="450" w:hanging="450"/>
        <w:jc w:val="both"/>
        <w:rPr>
          <w:sz w:val="24"/>
        </w:rPr>
      </w:pPr>
    </w:p>
    <w:p w:rsidR="00586F3C" w:rsidRPr="002D2CD1" w:rsidRDefault="00586F3C" w:rsidP="00586F3C">
      <w:pPr>
        <w:spacing w:after="0" w:line="240" w:lineRule="auto"/>
        <w:ind w:left="450" w:hanging="450"/>
        <w:jc w:val="both"/>
        <w:rPr>
          <w:sz w:val="24"/>
        </w:rPr>
      </w:pPr>
      <w:r>
        <w:rPr>
          <w:sz w:val="24"/>
        </w:rPr>
        <w:t>3</w:t>
      </w:r>
      <w:r w:rsidRPr="002D2CD1">
        <w:rPr>
          <w:sz w:val="24"/>
        </w:rPr>
        <w:t xml:space="preserve">.3 Solicitantul se angajează să respecte specificațiile schemei de calitate și toate cerințele în vigoare referitoare la schemă? </w:t>
      </w:r>
    </w:p>
    <w:p w:rsidR="00586F3C" w:rsidRPr="002D2CD1" w:rsidRDefault="00586F3C" w:rsidP="00586F3C">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586F3C" w:rsidRPr="002D2CD1" w:rsidRDefault="00586F3C" w:rsidP="00586F3C">
      <w:pPr>
        <w:spacing w:after="0" w:line="240" w:lineRule="auto"/>
        <w:ind w:left="450" w:hanging="450"/>
        <w:jc w:val="both"/>
        <w:rPr>
          <w:sz w:val="24"/>
        </w:rPr>
      </w:pPr>
    </w:p>
    <w:p w:rsidR="00586F3C" w:rsidRPr="002D2CD1" w:rsidRDefault="00586F3C" w:rsidP="00586F3C">
      <w:pPr>
        <w:spacing w:after="0" w:line="240" w:lineRule="auto"/>
        <w:ind w:left="450" w:hanging="450"/>
        <w:jc w:val="both"/>
        <w:rPr>
          <w:sz w:val="24"/>
        </w:rPr>
      </w:pPr>
      <w:r>
        <w:rPr>
          <w:sz w:val="24"/>
        </w:rPr>
        <w:t>3</w:t>
      </w:r>
      <w:r w:rsidRPr="002D2CD1">
        <w:rPr>
          <w:sz w:val="24"/>
        </w:rPr>
        <w:t>.4 Solicitantul aplică pentru o schemă certificată în conformitate cu legislația națională/ europeană în vigoare?</w:t>
      </w:r>
    </w:p>
    <w:p w:rsidR="00586F3C" w:rsidRPr="002D2CD1" w:rsidRDefault="00586F3C" w:rsidP="00586F3C">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586F3C" w:rsidRPr="002D2CD1" w:rsidRDefault="00586F3C" w:rsidP="00586F3C">
      <w:pPr>
        <w:spacing w:after="0" w:line="240" w:lineRule="auto"/>
        <w:ind w:left="450" w:hanging="450"/>
        <w:jc w:val="both"/>
        <w:rPr>
          <w:sz w:val="24"/>
        </w:rPr>
      </w:pPr>
    </w:p>
    <w:p w:rsidR="00586F3C" w:rsidRPr="002D2CD1" w:rsidRDefault="00586F3C" w:rsidP="00586F3C">
      <w:pPr>
        <w:spacing w:after="0" w:line="240" w:lineRule="auto"/>
        <w:ind w:left="450" w:hanging="450"/>
        <w:contextualSpacing/>
        <w:jc w:val="both"/>
        <w:rPr>
          <w:kern w:val="32"/>
          <w:sz w:val="24"/>
        </w:rPr>
      </w:pPr>
      <w:r>
        <w:rPr>
          <w:kern w:val="32"/>
          <w:sz w:val="24"/>
        </w:rPr>
        <w:t>3</w:t>
      </w:r>
      <w:r w:rsidRPr="002D2CD1">
        <w:rPr>
          <w:kern w:val="32"/>
          <w:sz w:val="24"/>
        </w:rPr>
        <w:t>.5 Activitățile de informare și promovare propuse vizează produse care fac obiectul unei scheme de calitate care beneficiază de sprijin conform prevederilor art. 16 din Reg. (UE) nr. 1305/2013?</w:t>
      </w:r>
    </w:p>
    <w:p w:rsidR="00586F3C" w:rsidRPr="002D2CD1" w:rsidRDefault="00586F3C" w:rsidP="00586F3C">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586F3C" w:rsidRPr="002D2CD1" w:rsidRDefault="00586F3C" w:rsidP="00586F3C">
      <w:pPr>
        <w:tabs>
          <w:tab w:val="left" w:pos="720"/>
          <w:tab w:val="left" w:pos="1976"/>
        </w:tabs>
        <w:spacing w:after="0" w:line="240" w:lineRule="auto"/>
        <w:ind w:left="450" w:hanging="450"/>
        <w:jc w:val="both"/>
        <w:rPr>
          <w:sz w:val="24"/>
        </w:rPr>
      </w:pPr>
    </w:p>
    <w:p w:rsidR="00586F3C" w:rsidRPr="002D2CD1" w:rsidRDefault="00586F3C" w:rsidP="00586F3C">
      <w:pPr>
        <w:tabs>
          <w:tab w:val="left" w:pos="720"/>
          <w:tab w:val="left" w:pos="1976"/>
        </w:tabs>
        <w:spacing w:after="0" w:line="240" w:lineRule="auto"/>
        <w:ind w:left="450" w:hanging="450"/>
        <w:jc w:val="both"/>
        <w:rPr>
          <w:sz w:val="24"/>
        </w:rPr>
      </w:pPr>
      <w:r>
        <w:rPr>
          <w:sz w:val="24"/>
        </w:rPr>
        <w:t>3</w:t>
      </w:r>
      <w:r w:rsidRPr="002D2CD1">
        <w:rPr>
          <w:sz w:val="24"/>
        </w:rPr>
        <w:t>.6 Solicitantul a prezentat în cadrul Cererii de finanțare un program de promovare adecvat?</w:t>
      </w:r>
    </w:p>
    <w:p w:rsidR="00586F3C" w:rsidRPr="002D2CD1" w:rsidRDefault="00586F3C" w:rsidP="00586F3C">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586F3C" w:rsidRPr="002D2CD1" w:rsidRDefault="00586F3C" w:rsidP="00586F3C">
      <w:pPr>
        <w:tabs>
          <w:tab w:val="left" w:pos="720"/>
          <w:tab w:val="left" w:pos="1976"/>
        </w:tabs>
        <w:spacing w:after="0" w:line="240" w:lineRule="auto"/>
        <w:ind w:left="450" w:hanging="450"/>
        <w:jc w:val="both"/>
        <w:rPr>
          <w:sz w:val="24"/>
        </w:rPr>
      </w:pPr>
    </w:p>
    <w:p w:rsidR="00586F3C" w:rsidRPr="00C355E4" w:rsidRDefault="00586F3C" w:rsidP="00586F3C">
      <w:pPr>
        <w:spacing w:after="0" w:line="240" w:lineRule="auto"/>
        <w:ind w:left="450" w:hanging="450"/>
        <w:contextualSpacing/>
        <w:jc w:val="both"/>
        <w:rPr>
          <w:rFonts w:eastAsia="Times New Roman"/>
          <w:bCs/>
          <w:i/>
          <w:kern w:val="32"/>
          <w:sz w:val="24"/>
          <w:szCs w:val="24"/>
          <w:u w:val="single"/>
        </w:rPr>
      </w:pPr>
      <w:r w:rsidRPr="00C355E4">
        <w:rPr>
          <w:rFonts w:eastAsia="Times New Roman"/>
          <w:bCs/>
          <w:i/>
          <w:kern w:val="32"/>
          <w:sz w:val="24"/>
          <w:szCs w:val="24"/>
          <w:u w:val="single"/>
        </w:rPr>
        <w:t xml:space="preserve">Pentru proiecte cu obiective care </w:t>
      </w:r>
      <w:r>
        <w:rPr>
          <w:rFonts w:eastAsia="Times New Roman"/>
          <w:bCs/>
          <w:i/>
          <w:kern w:val="32"/>
          <w:sz w:val="24"/>
          <w:szCs w:val="24"/>
          <w:u w:val="single"/>
        </w:rPr>
        <w:t>au</w:t>
      </w:r>
      <w:r w:rsidRPr="00C355E4">
        <w:rPr>
          <w:rFonts w:eastAsia="Times New Roman"/>
          <w:bCs/>
          <w:i/>
          <w:kern w:val="32"/>
          <w:sz w:val="24"/>
          <w:szCs w:val="24"/>
          <w:u w:val="single"/>
        </w:rPr>
        <w:t xml:space="preserve"> </w:t>
      </w:r>
      <w:r w:rsidRPr="00F04C95">
        <w:rPr>
          <w:rFonts w:eastAsia="Times New Roman"/>
          <w:bCs/>
          <w:i/>
          <w:kern w:val="32"/>
          <w:sz w:val="24"/>
          <w:szCs w:val="24"/>
          <w:u w:val="single"/>
          <w:lang w:val="it-IT"/>
        </w:rPr>
        <w:t>alte incadrari in conformitate cu prevederile art. 4-5 din Reg. (UE) nr. 1305/2013</w:t>
      </w:r>
      <w:r w:rsidRPr="00C355E4">
        <w:rPr>
          <w:rFonts w:eastAsia="Times New Roman"/>
          <w:bCs/>
          <w:i/>
          <w:kern w:val="32"/>
          <w:sz w:val="24"/>
          <w:szCs w:val="24"/>
          <w:u w:val="single"/>
        </w:rPr>
        <w:t>.:</w:t>
      </w:r>
    </w:p>
    <w:p w:rsidR="00586F3C" w:rsidRDefault="00586F3C" w:rsidP="00586F3C">
      <w:pPr>
        <w:shd w:val="clear" w:color="auto" w:fill="FFFFFF"/>
        <w:spacing w:after="0" w:line="240" w:lineRule="auto"/>
        <w:ind w:left="450" w:hanging="450"/>
        <w:jc w:val="both"/>
        <w:rPr>
          <w:rFonts w:cs="Calibri"/>
          <w:noProof/>
          <w:sz w:val="24"/>
          <w:szCs w:val="24"/>
        </w:rPr>
      </w:pPr>
      <w:r>
        <w:rPr>
          <w:rFonts w:cs="Calibri"/>
          <w:noProof/>
          <w:sz w:val="24"/>
          <w:szCs w:val="24"/>
        </w:rPr>
        <w:t>3</w:t>
      </w:r>
      <w:r w:rsidRPr="00C85870">
        <w:rPr>
          <w:rFonts w:cs="Calibri"/>
          <w:noProof/>
          <w:sz w:val="24"/>
          <w:szCs w:val="24"/>
        </w:rPr>
        <w:t>.</w:t>
      </w:r>
      <w:r>
        <w:rPr>
          <w:rFonts w:cs="Calibri"/>
          <w:noProof/>
          <w:sz w:val="24"/>
          <w:szCs w:val="24"/>
        </w:rPr>
        <w:t xml:space="preserve">7 </w:t>
      </w:r>
      <w:r w:rsidRPr="002D2CD1">
        <w:rPr>
          <w:rFonts w:cs="Calibri"/>
          <w:noProof/>
          <w:sz w:val="24"/>
          <w:szCs w:val="24"/>
        </w:rPr>
        <w:t>Proiectele care vizeaza doar servicii pentru infiintarea formei asociative cuprind cheltuieli eligibile specifice proiectelor de servicii si se finalizeaza cu un plan de afaceri, studiu de fezabilitate, plan de marketing?</w:t>
      </w:r>
    </w:p>
    <w:p w:rsidR="00586F3C" w:rsidRDefault="00586F3C" w:rsidP="00586F3C">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586F3C" w:rsidRDefault="00586F3C"/>
    <w:p w:rsidR="00C36531" w:rsidRPr="00C36531" w:rsidRDefault="00C36531" w:rsidP="00BF4DB1">
      <w:pPr>
        <w:jc w:val="both"/>
        <w:rPr>
          <w:sz w:val="24"/>
        </w:rPr>
      </w:pPr>
      <w:r w:rsidRPr="00C36531">
        <w:rPr>
          <w:sz w:val="24"/>
        </w:rPr>
        <w:t>3.8 EG1: Solicitantul trebuie să se încadreze în categoria beneficiarilor eligibili</w:t>
      </w:r>
    </w:p>
    <w:p w:rsidR="00C36531" w:rsidRPr="00C36531" w:rsidRDefault="00C36531" w:rsidP="00BF4DB1">
      <w:pPr>
        <w:jc w:val="both"/>
        <w:rPr>
          <w:sz w:val="24"/>
        </w:rPr>
      </w:pPr>
      <w:r w:rsidRPr="00C36531">
        <w:rPr>
          <w:sz w:val="24"/>
        </w:rPr>
        <w:t>- Societatea civilă, (ONG active în domeniul derulării de servicii, campanii de conștientizare în sănătate/igienă/prevenire)</w:t>
      </w:r>
    </w:p>
    <w:p w:rsidR="00C36531" w:rsidRPr="00C36531" w:rsidRDefault="00C36531" w:rsidP="00BF4DB1">
      <w:pPr>
        <w:jc w:val="both"/>
        <w:rPr>
          <w:sz w:val="24"/>
        </w:rPr>
      </w:pPr>
      <w:r w:rsidRPr="00C36531">
        <w:rPr>
          <w:sz w:val="24"/>
        </w:rPr>
        <w:t>- Entități publice (reprezentanți ai UAT)</w:t>
      </w:r>
    </w:p>
    <w:p w:rsidR="00C36531" w:rsidRPr="00C36531" w:rsidRDefault="00C36531" w:rsidP="00BF4DB1">
      <w:pPr>
        <w:jc w:val="both"/>
        <w:rPr>
          <w:sz w:val="24"/>
        </w:rPr>
      </w:pPr>
      <w:r w:rsidRPr="00C36531">
        <w:rPr>
          <w:sz w:val="24"/>
        </w:rPr>
        <w:t>Documente Verificate</w:t>
      </w:r>
    </w:p>
    <w:p w:rsidR="00C36531" w:rsidRPr="00C36531" w:rsidRDefault="00C36531" w:rsidP="00BF4DB1">
      <w:pPr>
        <w:jc w:val="both"/>
        <w:rPr>
          <w:sz w:val="24"/>
        </w:rPr>
      </w:pPr>
      <w:r w:rsidRPr="00C36531">
        <w:rPr>
          <w:sz w:val="24"/>
        </w:rPr>
        <w:lastRenderedPageBreak/>
        <w:t>-</w:t>
      </w:r>
      <w:r w:rsidRPr="00C36531">
        <w:rPr>
          <w:sz w:val="24"/>
        </w:rPr>
        <w:tab/>
        <w:t>Fișa măsurii din SDL</w:t>
      </w:r>
    </w:p>
    <w:p w:rsidR="00C36531" w:rsidRPr="00C36531" w:rsidRDefault="00C36531" w:rsidP="00BF4DB1">
      <w:pPr>
        <w:jc w:val="both"/>
        <w:rPr>
          <w:sz w:val="24"/>
        </w:rPr>
      </w:pPr>
      <w:r w:rsidRPr="00C36531">
        <w:rPr>
          <w:sz w:val="24"/>
        </w:rPr>
        <w:t>-</w:t>
      </w:r>
      <w:r w:rsidRPr="00C36531">
        <w:rPr>
          <w:sz w:val="24"/>
        </w:rPr>
        <w:tab/>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rsidR="00C36531" w:rsidRDefault="00C36531" w:rsidP="00BF4DB1">
      <w:pPr>
        <w:jc w:val="both"/>
        <w:rPr>
          <w:sz w:val="24"/>
        </w:rPr>
      </w:pPr>
      <w:r w:rsidRPr="00C36531">
        <w:rPr>
          <w:sz w:val="24"/>
        </w:rPr>
        <w:t>Documentele care atestă înființarea și funcționarea ONG (actul de înfiinţare şi statutul,  încheiere privind înscrierea în registrul asociaţiilor şi fundaţiilor, rămasă definitivă/Certificat de înregistrare în registrul asociaţiilor şi fundaţiilor, actele doveditoare ale sediului). Punctul/punctele de lucru, după caz ale solicitantului, trebuie să fie situate în teritoriul GAL, investiția realizându-se în teritoriul GAL.</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Default="00BF4DB1" w:rsidP="00BF4DB1">
      <w:pPr>
        <w:jc w:val="both"/>
        <w:rPr>
          <w:sz w:val="24"/>
        </w:rPr>
      </w:pPr>
      <w:r>
        <w:rPr>
          <w:sz w:val="24"/>
        </w:rPr>
        <w:t xml:space="preserve">3.9 </w:t>
      </w:r>
      <w:r w:rsidR="00C36531" w:rsidRPr="00C36531">
        <w:rPr>
          <w:sz w:val="24"/>
        </w:rPr>
        <w:t>EG2 Investiția se încadrează în cel puțin una dintre acțiunile eligibile din fișa măsurii din SDL?</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Pr="00C36531" w:rsidRDefault="00BF4DB1" w:rsidP="00BF4DB1">
      <w:pPr>
        <w:jc w:val="both"/>
        <w:rPr>
          <w:sz w:val="24"/>
        </w:rPr>
      </w:pPr>
      <w:r>
        <w:rPr>
          <w:sz w:val="24"/>
        </w:rPr>
        <w:t xml:space="preserve">3.10 </w:t>
      </w:r>
      <w:r w:rsidR="00C36531" w:rsidRPr="00C36531">
        <w:rPr>
          <w:sz w:val="24"/>
        </w:rPr>
        <w:t>EG3 Solicitantul trebuie să se angajeze că va asigura mentenanța investiției pe o perioadă de minimum 5 ani de la data ultimei plaţi</w:t>
      </w:r>
    </w:p>
    <w:p w:rsidR="00C36531" w:rsidRPr="00C36531" w:rsidRDefault="00C36531" w:rsidP="00BF4DB1">
      <w:pPr>
        <w:jc w:val="both"/>
        <w:rPr>
          <w:sz w:val="24"/>
        </w:rPr>
      </w:pPr>
      <w:r w:rsidRPr="00C36531">
        <w:rPr>
          <w:sz w:val="24"/>
        </w:rPr>
        <w:t>Documente Verificate</w:t>
      </w:r>
    </w:p>
    <w:p w:rsidR="00C36531" w:rsidRDefault="00C36531" w:rsidP="00BF4DB1">
      <w:pPr>
        <w:jc w:val="both"/>
        <w:rPr>
          <w:sz w:val="24"/>
        </w:rPr>
      </w:pPr>
      <w:r w:rsidRPr="00C36531">
        <w:rPr>
          <w:sz w:val="24"/>
        </w:rPr>
        <w:t xml:space="preserve">Hotărârea Consiliului  Local (Hotărârile Consiliilor locale  în cazul ADI) și/sau Hotărârea Adunării Generale a ONG/document echivalent specific fiecărei categorii de solicitant; </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Default="00BF4DB1" w:rsidP="00BF4DB1">
      <w:pPr>
        <w:jc w:val="both"/>
        <w:rPr>
          <w:sz w:val="24"/>
        </w:rPr>
      </w:pPr>
      <w:r>
        <w:rPr>
          <w:sz w:val="24"/>
        </w:rPr>
        <w:t xml:space="preserve">3.11 </w:t>
      </w:r>
      <w:r w:rsidR="00C36531" w:rsidRPr="00C36531">
        <w:rPr>
          <w:sz w:val="24"/>
        </w:rPr>
        <w:t>EG4 Investiția trebuie să demonstreze necesitatea, oportunitatea și potențialul economic al acesteia</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Pr="00C36531" w:rsidRDefault="00C36531" w:rsidP="00BF4DB1">
      <w:pPr>
        <w:jc w:val="both"/>
        <w:rPr>
          <w:sz w:val="24"/>
        </w:rPr>
      </w:pPr>
      <w:r w:rsidRPr="00C36531">
        <w:rPr>
          <w:sz w:val="24"/>
        </w:rPr>
        <w:t>Secțiuni specifice</w:t>
      </w:r>
    </w:p>
    <w:p w:rsidR="00C36531" w:rsidRPr="00C36531" w:rsidRDefault="00BF4DB1" w:rsidP="00BF4DB1">
      <w:pPr>
        <w:jc w:val="both"/>
        <w:rPr>
          <w:sz w:val="24"/>
        </w:rPr>
      </w:pPr>
      <w:r>
        <w:rPr>
          <w:sz w:val="24"/>
        </w:rPr>
        <w:t xml:space="preserve">3.12 </w:t>
      </w:r>
      <w:r w:rsidR="00C36531" w:rsidRPr="00C36531">
        <w:rPr>
          <w:sz w:val="24"/>
        </w:rPr>
        <w:t>EG5 Investiția trebuie să respecte Planul Urbanistic General în vigoare</w:t>
      </w:r>
    </w:p>
    <w:p w:rsidR="00C36531" w:rsidRPr="00C36531" w:rsidRDefault="00C36531" w:rsidP="00BF4DB1">
      <w:pPr>
        <w:jc w:val="both"/>
        <w:rPr>
          <w:sz w:val="24"/>
        </w:rPr>
      </w:pPr>
      <w:r w:rsidRPr="00C36531">
        <w:rPr>
          <w:sz w:val="24"/>
        </w:rPr>
        <w:lastRenderedPageBreak/>
        <w:t>Documente Verificate:</w:t>
      </w:r>
    </w:p>
    <w:p w:rsidR="00C36531" w:rsidRPr="00C36531" w:rsidRDefault="00C36531" w:rsidP="00BF4DB1">
      <w:pPr>
        <w:jc w:val="both"/>
        <w:rPr>
          <w:sz w:val="24"/>
        </w:rPr>
      </w:pPr>
      <w:r w:rsidRPr="00C36531">
        <w:rPr>
          <w:sz w:val="24"/>
        </w:rPr>
        <w:t>- Certificatul de Urbanism eliberat în temeiul reglementărilor Documentaţiei de urbanism faza PUG:</w:t>
      </w:r>
    </w:p>
    <w:p w:rsidR="00C36531" w:rsidRDefault="00C36531" w:rsidP="00BF4DB1">
      <w:pPr>
        <w:jc w:val="both"/>
        <w:rPr>
          <w:sz w:val="24"/>
        </w:rPr>
      </w:pPr>
      <w:r w:rsidRPr="00C36531">
        <w:rPr>
          <w:sz w:val="24"/>
        </w:rPr>
        <w:t>- în situaţia în care investiţia propusă prin proiect nu se regăseşte în PUG, Certificatul de Urbanism eliberat în temeiul reglementărilor Documentaţiei de urbanism faza PUZ.</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Default="00BF4DB1" w:rsidP="00BF4DB1">
      <w:pPr>
        <w:jc w:val="both"/>
        <w:rPr>
          <w:sz w:val="24"/>
        </w:rPr>
      </w:pPr>
      <w:r>
        <w:rPr>
          <w:sz w:val="24"/>
        </w:rPr>
        <w:t xml:space="preserve">3.13 </w:t>
      </w:r>
      <w:r w:rsidR="00C36531" w:rsidRPr="00C36531">
        <w:rPr>
          <w:sz w:val="24"/>
        </w:rPr>
        <w:t>EG6 Proiectul de investiţii în infrastructura de apă/ apă uzată trebuie să deţină avizul Operatorului Regional/ Local ce atestă funcţionalitatea sistemului şi conformitate</w:t>
      </w:r>
      <w:r>
        <w:rPr>
          <w:sz w:val="24"/>
        </w:rPr>
        <w:t xml:space="preserve">a pentru soluţia de funcţionare </w:t>
      </w:r>
      <w:r w:rsidR="00C36531" w:rsidRPr="00C36531">
        <w:rPr>
          <w:sz w:val="24"/>
        </w:rPr>
        <w:t>(doar pentru proiectele care prevăd investiții în infrastructura de apă/ apă uzată)</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Pr="00C36531" w:rsidRDefault="00BF4DB1" w:rsidP="00BF4DB1">
      <w:pPr>
        <w:jc w:val="both"/>
        <w:rPr>
          <w:sz w:val="24"/>
        </w:rPr>
      </w:pPr>
      <w:r>
        <w:rPr>
          <w:sz w:val="24"/>
        </w:rPr>
        <w:t xml:space="preserve">3.14 </w:t>
      </w:r>
      <w:r w:rsidR="00C36531" w:rsidRPr="00C36531">
        <w:rPr>
          <w:sz w:val="24"/>
        </w:rPr>
        <w:t>EG7 Investiția în sistemul de alimentare cu apă trebuie să se realizeze în mod obligatoriu împreună cu rețeaua de apă uzată, dacă aceasta nu există</w:t>
      </w:r>
    </w:p>
    <w:p w:rsidR="00C36531" w:rsidRDefault="00C36531" w:rsidP="00BF4DB1">
      <w:pPr>
        <w:jc w:val="both"/>
        <w:rPr>
          <w:sz w:val="24"/>
        </w:rPr>
      </w:pPr>
      <w:r w:rsidRPr="00C36531">
        <w:rPr>
          <w:sz w:val="24"/>
        </w:rPr>
        <w:t>(doar pentru proiectele care prevăd investiții în infrastructura de apă/ apă uzată)</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Pr="00C36531" w:rsidRDefault="00BF4DB1" w:rsidP="00BF4DB1">
      <w:pPr>
        <w:jc w:val="both"/>
        <w:rPr>
          <w:sz w:val="24"/>
        </w:rPr>
      </w:pPr>
      <w:r>
        <w:rPr>
          <w:sz w:val="24"/>
        </w:rPr>
        <w:t xml:space="preserve">3.15 </w:t>
      </w:r>
      <w:r w:rsidR="00C36531" w:rsidRPr="00C36531">
        <w:rPr>
          <w:sz w:val="24"/>
        </w:rPr>
        <w:t>EG8 Solicitantul investiţiilor trebuie să facă dovada proprietății terenului/ administrării în cazul domeniului public al statului</w:t>
      </w:r>
    </w:p>
    <w:p w:rsidR="00C36531" w:rsidRDefault="00C36531" w:rsidP="00BF4DB1">
      <w:pPr>
        <w:jc w:val="both"/>
        <w:rPr>
          <w:sz w:val="24"/>
        </w:rPr>
      </w:pPr>
      <w:r w:rsidRPr="00C36531">
        <w:rPr>
          <w:sz w:val="24"/>
        </w:rPr>
        <w:t>(doar pentru proiectele care prevăd investiții în infrastructura agricolă, silvică, de irigații și rutieră)</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B07648" w:rsidRDefault="00BF4DB1" w:rsidP="00BF4DB1">
      <w:pPr>
        <w:jc w:val="both"/>
        <w:rPr>
          <w:sz w:val="24"/>
        </w:rPr>
      </w:pPr>
      <w:r>
        <w:rPr>
          <w:sz w:val="24"/>
        </w:rPr>
        <w:t xml:space="preserve">3.16 </w:t>
      </w:r>
      <w:r w:rsidR="00C36531" w:rsidRPr="00C36531">
        <w:rPr>
          <w:sz w:val="24"/>
        </w:rPr>
        <w:t xml:space="preserve">EG9 Investiția va fi precedată de o evaluare a impactului preconizat asupra mediului dacă aceasta poate avea efecte negative asupra mediului, în conformitate cu legislația în vigoare, menționată </w:t>
      </w:r>
      <w:r>
        <w:rPr>
          <w:sz w:val="24"/>
        </w:rPr>
        <w:t>în cap. 8.1 din PNDR 2014-2020.</w:t>
      </w:r>
    </w:p>
    <w:p w:rsidR="00C36531" w:rsidRDefault="00BF4DB1" w:rsidP="00BF4DB1">
      <w:pPr>
        <w:jc w:val="both"/>
        <w:rPr>
          <w:sz w:val="24"/>
        </w:rPr>
      </w:pPr>
      <w:r>
        <w:rPr>
          <w:sz w:val="24"/>
        </w:rPr>
        <w:t xml:space="preserve"> </w:t>
      </w:r>
      <w:r w:rsidR="00C36531" w:rsidRPr="00C36531">
        <w:rPr>
          <w:sz w:val="24"/>
        </w:rPr>
        <w:t>(doar pentru proiectele care prevăd investiții în infrastructura agricolă, silvică și de irigații)</w:t>
      </w:r>
    </w:p>
    <w:p w:rsidR="00BF4DB1" w:rsidRDefault="00BF4DB1" w:rsidP="00BF4DB1">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F4DB1" w:rsidRPr="00C36531" w:rsidRDefault="00BF4DB1" w:rsidP="00BF4DB1">
      <w:pPr>
        <w:jc w:val="both"/>
        <w:rPr>
          <w:sz w:val="24"/>
        </w:rPr>
      </w:pPr>
    </w:p>
    <w:p w:rsidR="00C36531" w:rsidRPr="00C36531" w:rsidRDefault="00B07648" w:rsidP="00BF4DB1">
      <w:pPr>
        <w:jc w:val="both"/>
        <w:rPr>
          <w:sz w:val="24"/>
        </w:rPr>
      </w:pPr>
      <w:r>
        <w:rPr>
          <w:sz w:val="24"/>
        </w:rPr>
        <w:lastRenderedPageBreak/>
        <w:t xml:space="preserve">3.17 </w:t>
      </w:r>
      <w:r w:rsidR="00C36531" w:rsidRPr="00C36531">
        <w:rPr>
          <w:sz w:val="24"/>
        </w:rPr>
        <w:t>EG10  Investiția trebuie să fie racordată la un drum existent</w:t>
      </w:r>
    </w:p>
    <w:p w:rsidR="00C36531" w:rsidRDefault="00C36531" w:rsidP="00BF4DB1">
      <w:pPr>
        <w:jc w:val="both"/>
        <w:rPr>
          <w:sz w:val="24"/>
        </w:rPr>
      </w:pPr>
      <w:r w:rsidRPr="00C36531">
        <w:rPr>
          <w:sz w:val="24"/>
        </w:rPr>
        <w:t>(doar pentru proiectele care prevăd investiții în infrastructura agricolă)</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C36531" w:rsidRPr="00C36531" w:rsidRDefault="00B07648" w:rsidP="00BF4DB1">
      <w:pPr>
        <w:jc w:val="both"/>
        <w:rPr>
          <w:sz w:val="24"/>
        </w:rPr>
      </w:pPr>
      <w:r>
        <w:rPr>
          <w:sz w:val="24"/>
        </w:rPr>
        <w:t xml:space="preserve">3.18 </w:t>
      </w:r>
      <w:r w:rsidR="00C36531" w:rsidRPr="00C36531">
        <w:rPr>
          <w:sz w:val="24"/>
        </w:rPr>
        <w:t>EG11 Solicitantul trebuie să facă dovada faptului că investiția se regăsește în amenajamentul silvic, iar în cazul modernizării drumului forestier, acesta să se regăsească în inventarul deținătorului</w:t>
      </w:r>
    </w:p>
    <w:p w:rsidR="00C36531" w:rsidRDefault="00C36531" w:rsidP="00BF4DB1">
      <w:pPr>
        <w:jc w:val="both"/>
        <w:rPr>
          <w:sz w:val="24"/>
        </w:rPr>
      </w:pPr>
      <w:r w:rsidRPr="00C36531">
        <w:rPr>
          <w:sz w:val="24"/>
        </w:rPr>
        <w:t>(doar pentru proiectele care prevăd investiții în infrastructura silvică)</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C36531" w:rsidRPr="00C36531" w:rsidRDefault="00B07648" w:rsidP="00BF4DB1">
      <w:pPr>
        <w:jc w:val="both"/>
        <w:rPr>
          <w:sz w:val="24"/>
        </w:rPr>
      </w:pPr>
      <w:r>
        <w:rPr>
          <w:sz w:val="24"/>
        </w:rPr>
        <w:t xml:space="preserve">3.19 </w:t>
      </w:r>
      <w:r w:rsidR="00C36531" w:rsidRPr="00C36531">
        <w:rPr>
          <w:sz w:val="24"/>
        </w:rPr>
        <w:t>EG12 Solicitantul trebuie să facă dovada că prin investiţia în drumuri forestiere, acestea vor fi deschise publicului în mod gratuit</w:t>
      </w:r>
    </w:p>
    <w:p w:rsidR="00C36531" w:rsidRDefault="00C36531" w:rsidP="00BF4DB1">
      <w:pPr>
        <w:jc w:val="both"/>
        <w:rPr>
          <w:sz w:val="24"/>
        </w:rPr>
      </w:pPr>
      <w:r w:rsidRPr="00C36531">
        <w:rPr>
          <w:sz w:val="24"/>
        </w:rPr>
        <w:t>(doar pentru proiectele care prevăd investiții în infrastructura silvică)</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C36531" w:rsidRPr="00C36531" w:rsidRDefault="00B07648" w:rsidP="00BF4DB1">
      <w:pPr>
        <w:jc w:val="both"/>
        <w:rPr>
          <w:sz w:val="24"/>
        </w:rPr>
      </w:pPr>
      <w:r>
        <w:rPr>
          <w:sz w:val="24"/>
        </w:rPr>
        <w:t xml:space="preserve">3.20 </w:t>
      </w:r>
      <w:r w:rsidR="00C36531" w:rsidRPr="00C36531">
        <w:rPr>
          <w:sz w:val="24"/>
        </w:rPr>
        <w:t>EG13 Investiția  este  în  conformitate  cu  planurile  de  gestionare  a  bazinelor  hidrografice aferente Directivei Cadru Apă pentru suprafețele vizate și cu programul relevant de măsuri, dacă este cazul</w:t>
      </w:r>
    </w:p>
    <w:p w:rsidR="00C36531" w:rsidRDefault="00C36531" w:rsidP="00BF4DB1">
      <w:pPr>
        <w:jc w:val="both"/>
        <w:rPr>
          <w:sz w:val="24"/>
        </w:rPr>
      </w:pPr>
      <w:r w:rsidRPr="00C36531">
        <w:rPr>
          <w:sz w:val="24"/>
        </w:rPr>
        <w:t>(doar pentru proiectele care prevăd investiții în infrastructura de irigații)</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C36531" w:rsidRPr="00C36531" w:rsidRDefault="00B07648" w:rsidP="00BF4DB1">
      <w:pPr>
        <w:jc w:val="both"/>
        <w:rPr>
          <w:sz w:val="24"/>
        </w:rPr>
      </w:pPr>
      <w:r>
        <w:rPr>
          <w:sz w:val="24"/>
        </w:rPr>
        <w:t xml:space="preserve">3.21 </w:t>
      </w:r>
      <w:r w:rsidR="00C36531" w:rsidRPr="00C36531">
        <w:rPr>
          <w:sz w:val="24"/>
        </w:rPr>
        <w:t>EG14 Investiția prevede contorizarea apei.</w:t>
      </w:r>
    </w:p>
    <w:p w:rsidR="00C36531" w:rsidRDefault="00C36531" w:rsidP="00BF4DB1">
      <w:pPr>
        <w:jc w:val="both"/>
        <w:rPr>
          <w:sz w:val="24"/>
        </w:rPr>
      </w:pPr>
      <w:r w:rsidRPr="00C36531">
        <w:rPr>
          <w:sz w:val="24"/>
        </w:rPr>
        <w:t>(doar pentru proiectele care prevăd investiții în infrastructura de irigații)</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C36531" w:rsidRPr="00C36531" w:rsidRDefault="00B07648" w:rsidP="00BF4DB1">
      <w:pPr>
        <w:jc w:val="both"/>
        <w:rPr>
          <w:sz w:val="24"/>
        </w:rPr>
      </w:pPr>
      <w:r>
        <w:rPr>
          <w:sz w:val="24"/>
        </w:rPr>
        <w:t xml:space="preserve">3.22 </w:t>
      </w:r>
      <w:r w:rsidR="00C36531" w:rsidRPr="00C36531">
        <w:rPr>
          <w:sz w:val="24"/>
        </w:rPr>
        <w:t>EG15 Investiția vizează o suprafață identificată ca viabilă în Programul Naţional de Reabilitare a Infrastructurii Principale de Irigaţii din România.</w:t>
      </w:r>
    </w:p>
    <w:p w:rsidR="00C36531" w:rsidRDefault="00C36531" w:rsidP="00BF4DB1">
      <w:pPr>
        <w:jc w:val="both"/>
        <w:rPr>
          <w:sz w:val="24"/>
        </w:rPr>
      </w:pPr>
      <w:r w:rsidRPr="00C36531">
        <w:rPr>
          <w:sz w:val="24"/>
        </w:rPr>
        <w:t>(doar pentru proiectele care prevăd investiții în infrastructura de irigații)</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C36531" w:rsidRPr="00C36531" w:rsidRDefault="00B07648" w:rsidP="00BF4DB1">
      <w:pPr>
        <w:jc w:val="both"/>
        <w:rPr>
          <w:sz w:val="24"/>
        </w:rPr>
      </w:pPr>
      <w:r>
        <w:rPr>
          <w:sz w:val="24"/>
        </w:rPr>
        <w:t xml:space="preserve">3.23 </w:t>
      </w:r>
      <w:r w:rsidR="00C36531" w:rsidRPr="00C36531">
        <w:rPr>
          <w:sz w:val="24"/>
        </w:rPr>
        <w:t>EG16  Sistemul  de  irigații prevăzut prin proiect trebuie să  fie  racordat  la  o infrastructură principală funcțională.</w:t>
      </w:r>
    </w:p>
    <w:p w:rsidR="00C36531" w:rsidRDefault="00C36531" w:rsidP="00BF4DB1">
      <w:pPr>
        <w:jc w:val="both"/>
        <w:rPr>
          <w:sz w:val="24"/>
        </w:rPr>
      </w:pPr>
      <w:r w:rsidRPr="00C36531">
        <w:rPr>
          <w:sz w:val="24"/>
        </w:rPr>
        <w:t>(doar pentru proiectele care prevăd investiții în infrastructura de irigații)</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Pr="00C36531" w:rsidRDefault="00B07648" w:rsidP="00BF4DB1">
      <w:pPr>
        <w:jc w:val="both"/>
        <w:rPr>
          <w:sz w:val="24"/>
        </w:rPr>
      </w:pPr>
    </w:p>
    <w:p w:rsidR="00C36531" w:rsidRPr="00C36531" w:rsidRDefault="00B07648" w:rsidP="00BF4DB1">
      <w:pPr>
        <w:jc w:val="both"/>
        <w:rPr>
          <w:sz w:val="24"/>
        </w:rPr>
      </w:pPr>
      <w:r>
        <w:rPr>
          <w:sz w:val="24"/>
        </w:rPr>
        <w:t xml:space="preserve">3.24 </w:t>
      </w:r>
      <w:r w:rsidR="00C36531" w:rsidRPr="00C36531">
        <w:rPr>
          <w:sz w:val="24"/>
        </w:rPr>
        <w:t>EG17  Introducerea investiției din patrimoniul cultural în circuitul turistic, la finalizarea acesteia</w:t>
      </w:r>
    </w:p>
    <w:p w:rsidR="00C36531" w:rsidRDefault="00C36531" w:rsidP="00BF4DB1">
      <w:pPr>
        <w:jc w:val="both"/>
        <w:rPr>
          <w:sz w:val="24"/>
        </w:rPr>
      </w:pPr>
      <w:r w:rsidRPr="00C36531">
        <w:rPr>
          <w:sz w:val="24"/>
        </w:rPr>
        <w:t>(doar pentru proiectele care prevăd investiții privind obiective de patrimoniu)</w:t>
      </w:r>
    </w:p>
    <w:p w:rsidR="00B07648" w:rsidRDefault="00B07648" w:rsidP="00B07648">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07648" w:rsidRDefault="00B07648" w:rsidP="00BF4DB1">
      <w:pPr>
        <w:jc w:val="both"/>
        <w:rPr>
          <w:sz w:val="24"/>
        </w:rPr>
      </w:pPr>
    </w:p>
    <w:p w:rsidR="00B56942" w:rsidRDefault="00B56942" w:rsidP="00B56942">
      <w:pPr>
        <w:spacing w:after="0" w:line="240" w:lineRule="auto"/>
        <w:ind w:left="450" w:hanging="450"/>
        <w:contextualSpacing/>
        <w:jc w:val="both"/>
        <w:rPr>
          <w:b/>
          <w:i/>
          <w:sz w:val="24"/>
        </w:rPr>
      </w:pPr>
      <w:r>
        <w:rPr>
          <w:b/>
          <w:i/>
          <w:sz w:val="24"/>
        </w:rPr>
        <w:t>3. ii) VERIFICAREA CRITERIILOR DE ELIGIBILITATE SUPLIMENTARE STABILITE DE CĂTRE GAL</w:t>
      </w:r>
    </w:p>
    <w:p w:rsidR="00B56942" w:rsidRDefault="00B56942" w:rsidP="00B56942">
      <w:pPr>
        <w:spacing w:after="0" w:line="240" w:lineRule="auto"/>
        <w:ind w:left="450" w:hanging="450"/>
        <w:contextualSpacing/>
        <w:jc w:val="both"/>
        <w:rPr>
          <w:b/>
          <w:i/>
          <w:sz w:val="24"/>
        </w:rPr>
      </w:pPr>
    </w:p>
    <w:p w:rsidR="00B56942" w:rsidRPr="00A97E26" w:rsidRDefault="00B56942" w:rsidP="00B56942">
      <w:pPr>
        <w:spacing w:after="0" w:line="240" w:lineRule="auto"/>
        <w:contextualSpacing/>
        <w:jc w:val="both"/>
        <w:rPr>
          <w:b/>
          <w:i/>
          <w:sz w:val="24"/>
        </w:rPr>
      </w:pPr>
      <w:r>
        <w:rPr>
          <w:b/>
          <w:i/>
          <w:sz w:val="24"/>
        </w:rPr>
        <w:t xml:space="preserve">Se vor enumera, dacă este cazul, toate criteriile de eligibilitate suplimentare impuse prin Fișa tehnică a măsurii din SLD și Ghidul solicitantului elaborat de către GAL, preluate din Fișa de verificare a eligiblității întocmită de GAL (formular propriu). </w:t>
      </w:r>
    </w:p>
    <w:p w:rsidR="00B56942"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3.1 </w:t>
      </w:r>
      <w:r w:rsidRPr="004B6D11">
        <w:rPr>
          <w:rFonts w:cs="Calibri"/>
          <w:noProof/>
          <w:sz w:val="24"/>
          <w:szCs w:val="24"/>
        </w:rPr>
        <w:t>Se încadrează în categoria beneficiarilor eligibili, așa cum este ea definită în HG 226/2015.</w:t>
      </w:r>
    </w:p>
    <w:p w:rsidR="00B56942" w:rsidRDefault="00B56942" w:rsidP="00B56942">
      <w:pPr>
        <w:shd w:val="clear" w:color="auto" w:fill="FFFFFF"/>
        <w:spacing w:after="0" w:line="240" w:lineRule="auto"/>
        <w:ind w:left="450" w:hanging="45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Pr="004B6D11" w:rsidRDefault="00B56942" w:rsidP="00B56942">
      <w:pPr>
        <w:shd w:val="clear" w:color="auto" w:fill="FFFFFF"/>
        <w:spacing w:after="0" w:line="240" w:lineRule="auto"/>
        <w:ind w:left="450" w:hanging="450"/>
        <w:jc w:val="both"/>
        <w:rPr>
          <w:rFonts w:cs="Calibri"/>
          <w:noProof/>
          <w:sz w:val="24"/>
          <w:szCs w:val="24"/>
        </w:rPr>
      </w:pPr>
      <w:r w:rsidRPr="002D2CD1">
        <w:rPr>
          <w:b/>
          <w:i/>
          <w:kern w:val="32"/>
          <w:sz w:val="24"/>
        </w:rPr>
        <w:t xml:space="preserve">    </w:t>
      </w: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3.2 </w:t>
      </w:r>
      <w:r w:rsidRPr="004B6D11">
        <w:rPr>
          <w:rFonts w:cs="Calibri"/>
          <w:noProof/>
          <w:sz w:val="24"/>
          <w:szCs w:val="24"/>
        </w:rPr>
        <w:t>Are sediul social/punct de lucru pe raza teri</w:t>
      </w:r>
      <w:r>
        <w:rPr>
          <w:rFonts w:cs="Calibri"/>
          <w:noProof/>
          <w:sz w:val="24"/>
          <w:szCs w:val="24"/>
        </w:rPr>
        <w:t xml:space="preserve">toriului GAL Napoca Porolissum. </w:t>
      </w:r>
      <w:r w:rsidRPr="004B6D11">
        <w:rPr>
          <w:rFonts w:cs="Calibri"/>
          <w:noProof/>
          <w:sz w:val="24"/>
          <w:szCs w:val="24"/>
        </w:rPr>
        <w:t>In cadrul proiectelor de servicii, beneficiarii nu trebuie in mod obligatoriu sa aiba sediul sau punctul de lucru pe teritoriul Gal Napoca Porolissum, in schimb este obligatoriu ca activitatiile din cadrul proiectului sa se desfasoare in teritoriul Gal Napoca Porolissum.</w:t>
      </w:r>
    </w:p>
    <w:p w:rsidR="00B56942" w:rsidRDefault="00B56942" w:rsidP="00B56942">
      <w:pPr>
        <w:shd w:val="clear" w:color="auto" w:fill="FFFFFF"/>
        <w:spacing w:after="0" w:line="240" w:lineRule="auto"/>
        <w:ind w:left="450" w:hanging="45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Pr="004B6D11"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3.3 </w:t>
      </w:r>
      <w:r w:rsidRPr="004B6D11">
        <w:rPr>
          <w:rFonts w:cs="Calibri"/>
          <w:noProof/>
          <w:sz w:val="24"/>
          <w:szCs w:val="24"/>
        </w:rPr>
        <w:t>Respectă prevederile schemei de minimis.</w:t>
      </w:r>
    </w:p>
    <w:p w:rsidR="00B56942" w:rsidRDefault="00B56942" w:rsidP="00B56942">
      <w:pPr>
        <w:shd w:val="clear" w:color="auto" w:fill="FFFFFF"/>
        <w:spacing w:after="0" w:line="240" w:lineRule="auto"/>
        <w:ind w:left="450" w:hanging="45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Pr="004B6D11"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3.4 </w:t>
      </w:r>
      <w:r w:rsidRPr="004B6D11">
        <w:rPr>
          <w:rFonts w:cs="Calibri"/>
          <w:noProof/>
          <w:sz w:val="24"/>
          <w:szCs w:val="24"/>
        </w:rPr>
        <w:t>Demonstreaza concret contributia pe care proiectul sau, daca va fi finantat, o va avea la atingerea obiectivelor si indicatorilor SDL</w:t>
      </w:r>
    </w:p>
    <w:p w:rsidR="00B56942" w:rsidRDefault="00B56942" w:rsidP="00B56942">
      <w:pPr>
        <w:shd w:val="clear" w:color="auto" w:fill="FFFFFF"/>
        <w:spacing w:after="0" w:line="240" w:lineRule="auto"/>
        <w:ind w:left="450" w:hanging="45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Pr="004B6D11"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3.5 </w:t>
      </w:r>
      <w:r w:rsidRPr="004B6D11">
        <w:rPr>
          <w:rFonts w:cs="Calibri"/>
          <w:noProof/>
          <w:sz w:val="24"/>
          <w:szCs w:val="24"/>
        </w:rPr>
        <w:t>Toate serviciile oferite prin aceste proiecte, fie ele in cadrul unei infrastructuri infiintate/dotate, fie in cadrul campaniilor implementate de catre solicitanti, vor fi gratuite și accesibile tuturor persoanelor din teritoriu, nediscriminatoriu pe baza niciunui criteriu.</w:t>
      </w:r>
    </w:p>
    <w:p w:rsidR="00B56942" w:rsidRDefault="00B56942" w:rsidP="00B56942">
      <w:pPr>
        <w:shd w:val="clear" w:color="auto" w:fill="FFFFFF"/>
        <w:spacing w:after="0" w:line="240" w:lineRule="auto"/>
        <w:ind w:left="450" w:hanging="45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Pr="004B6D11"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lastRenderedPageBreak/>
        <w:t xml:space="preserve">3.6 </w:t>
      </w:r>
      <w:r w:rsidRPr="004B6D11">
        <w:rPr>
          <w:rFonts w:cs="Calibri"/>
          <w:noProof/>
          <w:sz w:val="24"/>
          <w:szCs w:val="24"/>
        </w:rPr>
        <w:t xml:space="preserve">Respectă un management corespunzător al deșeurilor (colectare selectivă/ colectare specială a deșeurilor dăunătoare/ toxice – dacă este cazul). </w:t>
      </w:r>
    </w:p>
    <w:p w:rsidR="00B56942" w:rsidRPr="004B6D11" w:rsidRDefault="00B56942" w:rsidP="00B56942">
      <w:pPr>
        <w:shd w:val="clear" w:color="auto" w:fill="FFFFFF"/>
        <w:spacing w:after="0" w:line="240" w:lineRule="auto"/>
        <w:ind w:left="450" w:hanging="450"/>
        <w:jc w:val="both"/>
        <w:rPr>
          <w:rFonts w:cs="Calibri"/>
          <w:noProof/>
          <w:sz w:val="24"/>
          <w:szCs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3.7 </w:t>
      </w:r>
      <w:r w:rsidRPr="004B6D11">
        <w:rPr>
          <w:rFonts w:cs="Calibri"/>
          <w:noProof/>
          <w:sz w:val="24"/>
          <w:szCs w:val="24"/>
        </w:rPr>
        <w:t>Respectă normele impuse de clasificarea zonei (arie HNV, zonă Natura 2000, parc național etc.) în realizarea investiției. De asemenea, se angajează să utilizeze materiale naturale și biodegradabile, care să nu fie dăunătoare mediului.</w:t>
      </w:r>
    </w:p>
    <w:p w:rsidR="00B56942" w:rsidRDefault="00B56942" w:rsidP="00B56942">
      <w:pPr>
        <w:shd w:val="clear" w:color="auto" w:fill="FFFFFF"/>
        <w:spacing w:after="0" w:line="240" w:lineRule="auto"/>
        <w:ind w:left="450" w:hanging="45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Pr="004B6D11"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3.8 </w:t>
      </w:r>
      <w:r w:rsidRPr="004B6D11">
        <w:rPr>
          <w:rFonts w:cs="Calibri"/>
          <w:noProof/>
          <w:sz w:val="24"/>
          <w:szCs w:val="24"/>
        </w:rPr>
        <w:t>În cazul proiectelor cu o componentă de investiție (construcție/reabilitare), se angajează să respecte îndrumarele-model alcătuite de către Ordinul Arhitecților România pentru subzona Mocanime</w:t>
      </w:r>
    </w:p>
    <w:p w:rsidR="00B56942"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56942" w:rsidRDefault="00B56942" w:rsidP="00B56942">
      <w:pPr>
        <w:shd w:val="clear" w:color="auto" w:fill="FFFFFF"/>
        <w:spacing w:after="0" w:line="240" w:lineRule="auto"/>
        <w:ind w:left="450" w:hanging="450"/>
        <w:jc w:val="both"/>
        <w:rPr>
          <w:rFonts w:cs="Calibri"/>
          <w:noProof/>
          <w:sz w:val="24"/>
          <w:szCs w:val="24"/>
        </w:rPr>
      </w:pPr>
    </w:p>
    <w:p w:rsidR="00B56942" w:rsidRPr="002D2CD1" w:rsidRDefault="00B56942" w:rsidP="00B56942">
      <w:pPr>
        <w:spacing w:after="0" w:line="240" w:lineRule="auto"/>
        <w:ind w:left="450" w:hanging="450"/>
        <w:contextualSpacing/>
        <w:jc w:val="both"/>
        <w:rPr>
          <w:b/>
          <w:i/>
          <w:kern w:val="32"/>
          <w:sz w:val="24"/>
        </w:rPr>
      </w:pPr>
      <w:r>
        <w:rPr>
          <w:b/>
          <w:i/>
          <w:kern w:val="32"/>
          <w:sz w:val="24"/>
        </w:rPr>
        <w:t>4</w:t>
      </w:r>
      <w:r w:rsidRPr="002D2CD1">
        <w:rPr>
          <w:b/>
          <w:i/>
          <w:kern w:val="32"/>
          <w:sz w:val="24"/>
        </w:rPr>
        <w:t xml:space="preserve">. VERIFICAREA BUGETULUI INDICATIV </w:t>
      </w:r>
    </w:p>
    <w:p w:rsidR="00B56942" w:rsidRPr="002D2CD1" w:rsidRDefault="00B56942" w:rsidP="00B56942">
      <w:pPr>
        <w:spacing w:after="0" w:line="240" w:lineRule="auto"/>
        <w:ind w:left="450" w:hanging="450"/>
        <w:contextualSpacing/>
        <w:jc w:val="both"/>
        <w:rPr>
          <w:b/>
          <w:kern w:val="32"/>
          <w:sz w:val="24"/>
        </w:rPr>
      </w:pPr>
    </w:p>
    <w:p w:rsidR="00B56942" w:rsidRPr="002D2CD1" w:rsidRDefault="00B56942" w:rsidP="00B56942">
      <w:pPr>
        <w:spacing w:after="0" w:line="240" w:lineRule="auto"/>
        <w:ind w:left="450" w:hanging="450"/>
        <w:contextualSpacing/>
        <w:jc w:val="both"/>
        <w:rPr>
          <w:kern w:val="32"/>
          <w:sz w:val="24"/>
        </w:rPr>
      </w:pPr>
      <w:r>
        <w:rPr>
          <w:kern w:val="32"/>
          <w:sz w:val="24"/>
        </w:rPr>
        <w:t>4</w:t>
      </w:r>
      <w:r w:rsidRPr="002D2CD1">
        <w:rPr>
          <w:kern w:val="32"/>
          <w:sz w:val="24"/>
        </w:rPr>
        <w:t>.1 Informaţiile furnizate în cadrul bugetului indicativ din Cererea de finanțare sunt corecte şi</w:t>
      </w:r>
      <w:r w:rsidRPr="002D2CD1">
        <w:rPr>
          <w:rFonts w:eastAsia="Times New Roman"/>
          <w:bCs/>
          <w:kern w:val="32"/>
          <w:sz w:val="24"/>
          <w:szCs w:val="24"/>
        </w:rPr>
        <w:t>/</w:t>
      </w:r>
      <w:r w:rsidRPr="002D2CD1">
        <w:rPr>
          <w:kern w:val="32"/>
          <w:sz w:val="24"/>
        </w:rPr>
        <w:t xml:space="preserve"> sau sunt în conformitate cu Fundamentarea bugetului  pe categorii de cheltuieli eligibile?</w:t>
      </w:r>
    </w:p>
    <w:p w:rsidR="00B56942" w:rsidRPr="002D2CD1" w:rsidRDefault="00B56942" w:rsidP="00B56942">
      <w:pPr>
        <w:spacing w:after="0" w:line="240" w:lineRule="auto"/>
        <w:ind w:left="450" w:hanging="450"/>
        <w:contextualSpacing/>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DA cu diferențe</w:t>
      </w:r>
      <w:r w:rsidRPr="002D2CD1">
        <w:rPr>
          <w:b/>
          <w:i/>
          <w:sz w:val="24"/>
          <w:szCs w:val="24"/>
        </w:rPr>
        <w:sym w:font="Wingdings" w:char="F06F"/>
      </w:r>
      <w:r w:rsidRPr="002D2CD1">
        <w:rPr>
          <w:b/>
          <w:i/>
          <w:kern w:val="32"/>
          <w:sz w:val="24"/>
        </w:rPr>
        <w:t xml:space="preserve">      </w:t>
      </w:r>
    </w:p>
    <w:p w:rsidR="00B56942" w:rsidRPr="002D2CD1" w:rsidRDefault="00B56942" w:rsidP="00B56942">
      <w:pPr>
        <w:spacing w:after="0" w:line="240" w:lineRule="auto"/>
        <w:ind w:left="450" w:hanging="450"/>
        <w:contextualSpacing/>
        <w:jc w:val="both"/>
        <w:rPr>
          <w:kern w:val="32"/>
          <w:sz w:val="24"/>
        </w:rPr>
      </w:pPr>
    </w:p>
    <w:p w:rsidR="00B56942" w:rsidRPr="002D2CD1" w:rsidRDefault="00B56942" w:rsidP="00B56942">
      <w:pPr>
        <w:spacing w:after="0" w:line="240" w:lineRule="auto"/>
        <w:ind w:left="450" w:hanging="450"/>
        <w:contextualSpacing/>
        <w:jc w:val="both"/>
        <w:rPr>
          <w:kern w:val="32"/>
          <w:sz w:val="24"/>
        </w:rPr>
      </w:pPr>
      <w:r>
        <w:rPr>
          <w:kern w:val="32"/>
          <w:sz w:val="24"/>
        </w:rPr>
        <w:t>4</w:t>
      </w:r>
      <w:r w:rsidRPr="002D2CD1">
        <w:rPr>
          <w:kern w:val="32"/>
          <w:sz w:val="24"/>
        </w:rPr>
        <w:t xml:space="preserve">.2 Sunt eligibile </w:t>
      </w:r>
      <w:r w:rsidRPr="002D2CD1">
        <w:rPr>
          <w:rFonts w:eastAsia="Times New Roman"/>
          <w:bCs/>
          <w:kern w:val="32"/>
          <w:sz w:val="24"/>
          <w:szCs w:val="24"/>
        </w:rPr>
        <w:t>cheltuielile</w:t>
      </w:r>
      <w:r w:rsidRPr="002D2CD1">
        <w:rPr>
          <w:kern w:val="32"/>
          <w:sz w:val="24"/>
        </w:rPr>
        <w:t xml:space="preserve"> aferente activităților eligibile din proiect, în conformitate cu cele specificate în cadrul Fișei măsurii din SDL</w:t>
      </w:r>
      <w:r w:rsidRPr="002D2CD1">
        <w:rPr>
          <w:sz w:val="24"/>
        </w:rPr>
        <w:t xml:space="preserve"> </w:t>
      </w:r>
      <w:r w:rsidRPr="002D2CD1">
        <w:rPr>
          <w:kern w:val="32"/>
          <w:sz w:val="24"/>
        </w:rPr>
        <w:t>în care se încadrează proiectul?</w:t>
      </w:r>
    </w:p>
    <w:p w:rsidR="00B56942" w:rsidRPr="002D2CD1" w:rsidRDefault="00B56942" w:rsidP="00B56942">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56942" w:rsidRPr="002D2CD1" w:rsidRDefault="00B56942" w:rsidP="00B56942">
      <w:pPr>
        <w:tabs>
          <w:tab w:val="left" w:pos="720"/>
          <w:tab w:val="left" w:pos="1976"/>
        </w:tabs>
        <w:spacing w:after="0" w:line="240" w:lineRule="auto"/>
        <w:ind w:left="450" w:hanging="450"/>
        <w:jc w:val="both"/>
        <w:rPr>
          <w:b/>
          <w:i/>
          <w:sz w:val="24"/>
        </w:rPr>
      </w:pPr>
    </w:p>
    <w:p w:rsidR="00B56942" w:rsidRPr="002D2CD1" w:rsidRDefault="00B56942" w:rsidP="00B56942">
      <w:pPr>
        <w:spacing w:after="0" w:line="240" w:lineRule="auto"/>
        <w:ind w:left="450" w:hanging="450"/>
        <w:contextualSpacing/>
        <w:jc w:val="both"/>
        <w:rPr>
          <w:kern w:val="32"/>
          <w:sz w:val="24"/>
        </w:rPr>
      </w:pPr>
      <w:r>
        <w:rPr>
          <w:kern w:val="32"/>
          <w:sz w:val="24"/>
        </w:rPr>
        <w:t>4</w:t>
      </w:r>
      <w:r w:rsidRPr="002D2CD1">
        <w:rPr>
          <w:kern w:val="32"/>
          <w:sz w:val="24"/>
        </w:rPr>
        <w:t>.3 TVA-ul aferent cheltuielilor eligibile este corect încadrat în coloana cheltuielilor neeligibile/eligibile?</w:t>
      </w:r>
    </w:p>
    <w:p w:rsidR="00B56942" w:rsidRPr="002D2CD1" w:rsidRDefault="00B56942" w:rsidP="00B56942">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r>
      <w:r w:rsidRPr="002D2CD1">
        <w:rPr>
          <w:b/>
          <w:i/>
          <w:kern w:val="32"/>
          <w:sz w:val="24"/>
        </w:rPr>
        <w:t>DA cu diferențe</w:t>
      </w:r>
      <w:r w:rsidRPr="002D2CD1" w:rsidDel="002D3001">
        <w:rPr>
          <w:b/>
          <w:i/>
          <w:sz w:val="24"/>
        </w:rPr>
        <w:t xml:space="preserve"> </w:t>
      </w:r>
      <w:r w:rsidRPr="002D2CD1">
        <w:rPr>
          <w:b/>
          <w:i/>
          <w:sz w:val="24"/>
        </w:rPr>
        <w:sym w:font="Wingdings" w:char="F06F"/>
      </w:r>
    </w:p>
    <w:p w:rsidR="00B56942"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4.4 </w:t>
      </w:r>
      <w:r w:rsidRPr="00B56942">
        <w:rPr>
          <w:rFonts w:cs="Calibri"/>
          <w:noProof/>
          <w:sz w:val="24"/>
          <w:szCs w:val="24"/>
        </w:rPr>
        <w:t>Verificarea corectitudinii ratei de schimb. Rata de conversie între Euro şi moneda naţională pentru România este cea publicată de Banca Central Europeană pe Internet la adresa : http://www.ecb.int/index.html (se anexează pagina conţinând cursul BCE din data întocmirii  Studiului de fezabilitate/ Documentația de Avizare a Lucrărilor de Intervenții)</w:t>
      </w:r>
    </w:p>
    <w:p w:rsidR="00B56942" w:rsidRDefault="00B56942" w:rsidP="00B56942">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56942" w:rsidRPr="00B56942" w:rsidRDefault="00B56942" w:rsidP="00B56942">
      <w:pPr>
        <w:shd w:val="clear" w:color="auto" w:fill="FFFFFF"/>
        <w:spacing w:after="0" w:line="240" w:lineRule="auto"/>
        <w:ind w:left="450" w:hanging="450"/>
        <w:jc w:val="both"/>
        <w:rPr>
          <w:rFonts w:cs="Calibri"/>
          <w:noProof/>
          <w:sz w:val="24"/>
          <w:szCs w:val="24"/>
        </w:rPr>
      </w:pPr>
    </w:p>
    <w:p w:rsidR="00B56942" w:rsidRP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t xml:space="preserve">4.5 </w:t>
      </w:r>
      <w:r w:rsidRPr="00B56942">
        <w:rPr>
          <w:rFonts w:cs="Calibri"/>
          <w:noProof/>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B56942" w:rsidRDefault="00B56942" w:rsidP="00B56942">
      <w:pPr>
        <w:shd w:val="clear" w:color="auto" w:fill="FFFFFF"/>
        <w:spacing w:after="0" w:line="240" w:lineRule="auto"/>
        <w:ind w:left="450" w:hanging="450"/>
        <w:jc w:val="both"/>
        <w:rPr>
          <w:rFonts w:cs="Calibri"/>
          <w:noProof/>
          <w:sz w:val="24"/>
          <w:szCs w:val="24"/>
        </w:rPr>
      </w:pPr>
      <w:r w:rsidRPr="00B56942">
        <w:rPr>
          <w:rFonts w:cs="Calibri"/>
          <w:noProof/>
          <w:sz w:val="24"/>
          <w:szCs w:val="24"/>
        </w:rPr>
        <w:t>Da cu diferente*</w:t>
      </w:r>
    </w:p>
    <w:p w:rsidR="00B56942" w:rsidRDefault="00B56942" w:rsidP="00B56942">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56942" w:rsidRPr="00B56942" w:rsidRDefault="00B56942" w:rsidP="00B56942">
      <w:pPr>
        <w:shd w:val="clear" w:color="auto" w:fill="FFFFFF"/>
        <w:spacing w:after="0" w:line="240" w:lineRule="auto"/>
        <w:ind w:left="450" w:hanging="450"/>
        <w:jc w:val="both"/>
        <w:rPr>
          <w:rFonts w:cs="Calibri"/>
          <w:noProof/>
          <w:sz w:val="24"/>
          <w:szCs w:val="24"/>
        </w:rPr>
      </w:pPr>
    </w:p>
    <w:p w:rsidR="00B56942" w:rsidRDefault="00B56942" w:rsidP="00B56942">
      <w:pPr>
        <w:shd w:val="clear" w:color="auto" w:fill="FFFFFF"/>
        <w:spacing w:after="0" w:line="240" w:lineRule="auto"/>
        <w:ind w:left="450" w:hanging="450"/>
        <w:jc w:val="both"/>
        <w:rPr>
          <w:rFonts w:cs="Calibri"/>
          <w:noProof/>
          <w:sz w:val="24"/>
          <w:szCs w:val="24"/>
        </w:rPr>
      </w:pPr>
      <w:r>
        <w:rPr>
          <w:rFonts w:cs="Calibri"/>
          <w:noProof/>
          <w:sz w:val="24"/>
          <w:szCs w:val="24"/>
        </w:rPr>
        <w:lastRenderedPageBreak/>
        <w:t xml:space="preserve">4.6 </w:t>
      </w:r>
      <w:r w:rsidRPr="00B56942">
        <w:rPr>
          <w:rFonts w:cs="Calibri"/>
          <w:noProof/>
          <w:sz w:val="24"/>
          <w:szCs w:val="24"/>
        </w:rPr>
        <w:t>Cheltuielile diverse şi neprevăzute (Cap. 5.3) din Bugetul indicativ sunt încadrate în rubrica neeligibil ?</w:t>
      </w:r>
    </w:p>
    <w:p w:rsidR="00B56942" w:rsidRDefault="00B56942" w:rsidP="00B56942">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B56942" w:rsidRDefault="00B56942" w:rsidP="00B56942">
      <w:pPr>
        <w:shd w:val="clear" w:color="auto" w:fill="FFFFFF"/>
        <w:spacing w:after="0" w:line="240" w:lineRule="auto"/>
        <w:ind w:left="450" w:hanging="450"/>
        <w:jc w:val="both"/>
        <w:rPr>
          <w:rFonts w:cs="Calibri"/>
          <w:noProof/>
          <w:sz w:val="24"/>
          <w:szCs w:val="24"/>
        </w:rPr>
      </w:pPr>
    </w:p>
    <w:p w:rsidR="00B56942" w:rsidRPr="002D2CD1" w:rsidRDefault="00B56942" w:rsidP="00B56942">
      <w:pPr>
        <w:shd w:val="clear" w:color="auto" w:fill="FFFFFF"/>
        <w:spacing w:after="0" w:line="240" w:lineRule="auto"/>
        <w:ind w:left="450" w:hanging="450"/>
        <w:jc w:val="both"/>
        <w:rPr>
          <w:rFonts w:cs="Calibri"/>
          <w:noProof/>
          <w:sz w:val="24"/>
          <w:szCs w:val="24"/>
        </w:rPr>
      </w:pPr>
    </w:p>
    <w:p w:rsidR="009A13C7" w:rsidRPr="002D2CD1" w:rsidRDefault="009A13C7" w:rsidP="009A13C7">
      <w:pPr>
        <w:spacing w:after="0" w:line="240" w:lineRule="auto"/>
        <w:ind w:left="450" w:hanging="450"/>
        <w:contextualSpacing/>
        <w:jc w:val="both"/>
        <w:rPr>
          <w:b/>
          <w:i/>
          <w:kern w:val="32"/>
          <w:sz w:val="24"/>
        </w:rPr>
      </w:pPr>
      <w:r>
        <w:rPr>
          <w:b/>
          <w:i/>
          <w:kern w:val="32"/>
          <w:sz w:val="24"/>
        </w:rPr>
        <w:t>5</w:t>
      </w:r>
      <w:r w:rsidRPr="002D2CD1">
        <w:rPr>
          <w:b/>
          <w:i/>
          <w:kern w:val="32"/>
          <w:sz w:val="24"/>
        </w:rPr>
        <w:t>. VERIFICAREA REZONABILITĂŢII PREŢURILOR</w:t>
      </w:r>
    </w:p>
    <w:p w:rsidR="009A13C7" w:rsidRPr="002D2CD1" w:rsidRDefault="009A13C7" w:rsidP="009A13C7">
      <w:pPr>
        <w:spacing w:after="0" w:line="240" w:lineRule="auto"/>
        <w:ind w:left="450" w:hanging="450"/>
        <w:contextualSpacing/>
        <w:jc w:val="both"/>
        <w:rPr>
          <w:b/>
          <w:kern w:val="32"/>
          <w:sz w:val="24"/>
        </w:rPr>
      </w:pPr>
    </w:p>
    <w:p w:rsidR="009A13C7" w:rsidRPr="002D2CD1" w:rsidRDefault="009A13C7" w:rsidP="009A13C7">
      <w:pPr>
        <w:spacing w:after="0" w:line="240" w:lineRule="auto"/>
        <w:ind w:left="450" w:hanging="450"/>
        <w:contextualSpacing/>
        <w:jc w:val="both"/>
        <w:rPr>
          <w:kern w:val="32"/>
          <w:sz w:val="24"/>
        </w:rPr>
      </w:pPr>
      <w:r>
        <w:rPr>
          <w:kern w:val="32"/>
          <w:sz w:val="24"/>
        </w:rPr>
        <w:t>5</w:t>
      </w:r>
      <w:r w:rsidRPr="002D2CD1">
        <w:rPr>
          <w:kern w:val="32"/>
          <w:sz w:val="24"/>
        </w:rPr>
        <w:t>.1. Categoria de servicii/ bunuri se regăsește în Baza de date?</w:t>
      </w:r>
    </w:p>
    <w:p w:rsidR="009A13C7" w:rsidRPr="002D2CD1" w:rsidRDefault="009A13C7" w:rsidP="009A13C7">
      <w:pPr>
        <w:tabs>
          <w:tab w:val="left" w:pos="720"/>
          <w:tab w:val="left" w:pos="1976"/>
        </w:tabs>
        <w:spacing w:after="0" w:line="240" w:lineRule="auto"/>
        <w:ind w:left="450" w:hanging="450"/>
        <w:jc w:val="both"/>
        <w:rPr>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A13C7" w:rsidRPr="002D2CD1" w:rsidRDefault="009A13C7" w:rsidP="009A13C7">
      <w:pPr>
        <w:tabs>
          <w:tab w:val="left" w:pos="720"/>
          <w:tab w:val="left" w:pos="1976"/>
        </w:tabs>
        <w:spacing w:after="0" w:line="240" w:lineRule="auto"/>
        <w:ind w:left="450" w:hanging="450"/>
        <w:jc w:val="both"/>
        <w:rPr>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A13C7" w:rsidRPr="002D2CD1" w:rsidRDefault="009A13C7" w:rsidP="009A13C7">
      <w:pPr>
        <w:spacing w:after="0" w:line="240" w:lineRule="auto"/>
        <w:ind w:left="450" w:hanging="450"/>
        <w:contextualSpacing/>
        <w:jc w:val="both"/>
        <w:rPr>
          <w:b/>
          <w:kern w:val="32"/>
          <w:sz w:val="24"/>
        </w:rPr>
      </w:pPr>
    </w:p>
    <w:p w:rsidR="009A13C7" w:rsidRPr="002D2CD1" w:rsidRDefault="009A13C7" w:rsidP="009A13C7">
      <w:pPr>
        <w:spacing w:after="0" w:line="240" w:lineRule="auto"/>
        <w:ind w:left="450" w:hanging="450"/>
        <w:contextualSpacing/>
        <w:jc w:val="both"/>
        <w:rPr>
          <w:kern w:val="32"/>
          <w:sz w:val="24"/>
        </w:rPr>
      </w:pPr>
      <w:r>
        <w:rPr>
          <w:kern w:val="32"/>
          <w:sz w:val="24"/>
        </w:rPr>
        <w:t>5</w:t>
      </w:r>
      <w:r w:rsidRPr="002D2CD1">
        <w:rPr>
          <w:kern w:val="32"/>
          <w:sz w:val="24"/>
        </w:rPr>
        <w:t>.2. Dacă răspunsul este DA, preţurile utilizate se încadrează în limitele prevăzute în  Baza de date</w:t>
      </w:r>
      <w:r w:rsidRPr="002D2CD1">
        <w:rPr>
          <w:kern w:val="32"/>
          <w:sz w:val="24"/>
          <w:vertAlign w:val="superscript"/>
        </w:rPr>
        <w:t>*</w:t>
      </w:r>
      <w:r w:rsidRPr="002D2CD1">
        <w:rPr>
          <w:kern w:val="32"/>
          <w:sz w:val="24"/>
        </w:rPr>
        <w:t>?</w:t>
      </w:r>
    </w:p>
    <w:p w:rsidR="009A13C7" w:rsidRPr="002D2CD1" w:rsidRDefault="009A13C7" w:rsidP="009A13C7">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A13C7" w:rsidRPr="002D2CD1" w:rsidRDefault="009A13C7" w:rsidP="009A13C7">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A13C7" w:rsidRPr="002D2CD1" w:rsidRDefault="009A13C7" w:rsidP="009A13C7">
      <w:pPr>
        <w:spacing w:after="0" w:line="240" w:lineRule="auto"/>
        <w:ind w:left="450" w:hanging="450"/>
        <w:contextualSpacing/>
        <w:jc w:val="both"/>
        <w:rPr>
          <w:b/>
          <w:kern w:val="32"/>
          <w:sz w:val="24"/>
        </w:rPr>
      </w:pPr>
    </w:p>
    <w:p w:rsidR="009A13C7" w:rsidRPr="002D2CD1" w:rsidRDefault="009A13C7" w:rsidP="009A13C7">
      <w:pPr>
        <w:spacing w:after="0" w:line="240" w:lineRule="auto"/>
        <w:ind w:left="450" w:hanging="450"/>
        <w:contextualSpacing/>
        <w:jc w:val="both"/>
        <w:rPr>
          <w:kern w:val="32"/>
          <w:sz w:val="24"/>
        </w:rPr>
      </w:pPr>
      <w:r>
        <w:rPr>
          <w:kern w:val="32"/>
          <w:sz w:val="24"/>
        </w:rPr>
        <w:t>5</w:t>
      </w:r>
      <w:r w:rsidRPr="002D2CD1">
        <w:rPr>
          <w:kern w:val="32"/>
          <w:sz w:val="24"/>
        </w:rPr>
        <w:t>.3.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9A13C7" w:rsidRPr="002D2CD1" w:rsidRDefault="009A13C7" w:rsidP="009A13C7">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9A13C7" w:rsidRPr="002D2CD1" w:rsidRDefault="009A13C7" w:rsidP="009A13C7">
      <w:pPr>
        <w:tabs>
          <w:tab w:val="left" w:pos="720"/>
          <w:tab w:val="left" w:pos="1976"/>
        </w:tabs>
        <w:spacing w:after="0" w:line="240" w:lineRule="auto"/>
        <w:ind w:left="450" w:hanging="450"/>
        <w:jc w:val="both"/>
        <w:rPr>
          <w:b/>
          <w:sz w:val="24"/>
        </w:rPr>
      </w:pPr>
    </w:p>
    <w:p w:rsidR="009A13C7" w:rsidRPr="002D2CD1" w:rsidRDefault="009A13C7" w:rsidP="009A13C7">
      <w:pPr>
        <w:tabs>
          <w:tab w:val="left" w:pos="720"/>
          <w:tab w:val="left" w:pos="1976"/>
        </w:tabs>
        <w:spacing w:after="0" w:line="240" w:lineRule="auto"/>
        <w:ind w:left="450" w:hanging="450"/>
        <w:jc w:val="both"/>
        <w:rPr>
          <w:kern w:val="32"/>
          <w:sz w:val="24"/>
        </w:rPr>
      </w:pPr>
      <w:r>
        <w:rPr>
          <w:sz w:val="24"/>
        </w:rPr>
        <w:t>5</w:t>
      </w:r>
      <w:r w:rsidRPr="002D2CD1">
        <w:rPr>
          <w:sz w:val="24"/>
        </w:rPr>
        <w:t>.4 Prețurile prevăzute în ofertele anexate de solicitant sunt rezonabile?</w:t>
      </w:r>
    </w:p>
    <w:p w:rsidR="009A13C7" w:rsidRPr="002D2CD1" w:rsidRDefault="009A13C7" w:rsidP="009A13C7">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A13C7" w:rsidRPr="002D2CD1" w:rsidRDefault="009A13C7" w:rsidP="009A13C7">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A13C7" w:rsidRPr="002D2CD1" w:rsidRDefault="009A13C7" w:rsidP="009A13C7">
      <w:pPr>
        <w:spacing w:after="0" w:line="240" w:lineRule="auto"/>
        <w:ind w:left="450" w:hanging="450"/>
        <w:contextualSpacing/>
        <w:jc w:val="both"/>
        <w:rPr>
          <w:kern w:val="32"/>
          <w:sz w:val="24"/>
        </w:rPr>
      </w:pPr>
    </w:p>
    <w:p w:rsidR="009A13C7" w:rsidRPr="002D2CD1" w:rsidRDefault="009A13C7" w:rsidP="009A13C7">
      <w:pPr>
        <w:spacing w:after="0" w:line="240" w:lineRule="auto"/>
        <w:ind w:left="450" w:hanging="450"/>
        <w:contextualSpacing/>
        <w:jc w:val="both"/>
        <w:rPr>
          <w:sz w:val="24"/>
        </w:rPr>
      </w:pPr>
      <w:r w:rsidRPr="002D2CD1">
        <w:rPr>
          <w:kern w:val="32"/>
          <w:sz w:val="24"/>
        </w:rPr>
        <w:t>*</w:t>
      </w:r>
      <w:r w:rsidRPr="002D2CD1">
        <w:rPr>
          <w:sz w:val="24"/>
        </w:rPr>
        <w:t xml:space="preserve">Se va verifica dacă onorariile experților menționați în Cererea de finanțare se încadrează în plafoanele stabilite în Baza de date cu prețuri de referință pentru proiecte de servicii LEADER, disponibilă pe site-ul </w:t>
      </w:r>
      <w:hyperlink r:id="rId6" w:history="1">
        <w:r w:rsidRPr="002D2CD1">
          <w:rPr>
            <w:rStyle w:val="Hyperlink"/>
            <w:sz w:val="24"/>
          </w:rPr>
          <w:t>www.afir.info</w:t>
        </w:r>
      </w:hyperlink>
      <w:r w:rsidRPr="002D2CD1">
        <w:rPr>
          <w:sz w:val="24"/>
        </w:rPr>
        <w:t>. De asemenea, cheltuielile de masă și cazare se vor verifica raportat la această Bază de date.</w:t>
      </w:r>
    </w:p>
    <w:p w:rsidR="00FC7A73" w:rsidRDefault="00FC7A73" w:rsidP="00FC7A73">
      <w:pPr>
        <w:jc w:val="both"/>
        <w:rPr>
          <w:sz w:val="24"/>
        </w:rPr>
      </w:pPr>
      <w:r>
        <w:rPr>
          <w:sz w:val="24"/>
        </w:rPr>
        <w:t xml:space="preserve">5.5 </w:t>
      </w:r>
      <w:r w:rsidRPr="00FC7A73">
        <w:rPr>
          <w:sz w:val="24"/>
        </w:rPr>
        <w:t>Pentru lucrări, există în Studiul de Fezabilitate/ Documentația de Avizare a Lucrărilor de Intervenții declaraţia proiectantului semnată şi ştampilată privind sursa de preţuri?</w:t>
      </w:r>
    </w:p>
    <w:p w:rsidR="00FC7A73" w:rsidRPr="002D2CD1" w:rsidRDefault="00FC7A73" w:rsidP="00FC7A73">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FC7A73" w:rsidRPr="00FC7A73" w:rsidRDefault="00FC7A73" w:rsidP="00FC7A73">
      <w:pPr>
        <w:jc w:val="both"/>
        <w:rPr>
          <w:sz w:val="24"/>
        </w:rPr>
      </w:pPr>
    </w:p>
    <w:p w:rsidR="00B56942" w:rsidRPr="00C36531" w:rsidRDefault="00FC7A73" w:rsidP="00FC7A73">
      <w:pPr>
        <w:jc w:val="both"/>
        <w:rPr>
          <w:sz w:val="24"/>
        </w:rPr>
      </w:pPr>
      <w:r>
        <w:rPr>
          <w:sz w:val="24"/>
        </w:rPr>
        <w:t xml:space="preserve">5.6 </w:t>
      </w:r>
      <w:r w:rsidRPr="00FC7A73">
        <w:rPr>
          <w:sz w:val="24"/>
        </w:rPr>
        <w:t>La fundamentarea costului investiţiei de bază s-a ţinut cont de standardul de cost stabilit prin HG nr.363/2010, cu modificările și completările ulterioare , sau Ordinului Ministerului Culturii și Cultelor nr. 2.260/22.06.2006 privind precizarea indicatoarelor de norme de deviz pentru ofertare și decontarea situațiilor de lucrări de consolidare și restaurare-conservare a monumentelor istorice?</w:t>
      </w:r>
    </w:p>
    <w:p w:rsidR="00FC7A73" w:rsidRPr="002D2CD1" w:rsidRDefault="00FC7A73" w:rsidP="00FC7A73">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C36531" w:rsidRDefault="00C36531" w:rsidP="00BF4DB1">
      <w:pPr>
        <w:jc w:val="both"/>
        <w:rPr>
          <w:sz w:val="24"/>
        </w:rPr>
      </w:pPr>
    </w:p>
    <w:p w:rsidR="001666D3" w:rsidRPr="002D2CD1" w:rsidRDefault="001666D3" w:rsidP="001666D3">
      <w:pPr>
        <w:spacing w:after="0" w:line="240" w:lineRule="auto"/>
        <w:ind w:left="450" w:hanging="450"/>
        <w:contextualSpacing/>
        <w:jc w:val="both"/>
        <w:rPr>
          <w:i/>
          <w:kern w:val="32"/>
          <w:sz w:val="24"/>
        </w:rPr>
      </w:pPr>
      <w:r>
        <w:rPr>
          <w:b/>
          <w:i/>
          <w:kern w:val="32"/>
          <w:sz w:val="24"/>
        </w:rPr>
        <w:t>6</w:t>
      </w:r>
      <w:r w:rsidRPr="002D2CD1">
        <w:rPr>
          <w:b/>
          <w:i/>
          <w:kern w:val="32"/>
          <w:sz w:val="24"/>
        </w:rPr>
        <w:t>. VERIFICAREA PLANULUI FINANCIAR</w:t>
      </w:r>
    </w:p>
    <w:p w:rsidR="001666D3" w:rsidRPr="002D2CD1" w:rsidRDefault="001666D3" w:rsidP="001666D3">
      <w:pPr>
        <w:spacing w:after="0" w:line="240" w:lineRule="auto"/>
        <w:ind w:left="450" w:hanging="450"/>
        <w:contextualSpacing/>
        <w:jc w:val="both"/>
        <w:rPr>
          <w:kern w:val="32"/>
          <w:sz w:val="24"/>
        </w:rPr>
      </w:pPr>
    </w:p>
    <w:p w:rsidR="001666D3" w:rsidRDefault="001666D3" w:rsidP="001666D3">
      <w:pPr>
        <w:spacing w:after="0" w:line="240" w:lineRule="auto"/>
        <w:ind w:left="450" w:hanging="450"/>
        <w:contextualSpacing/>
        <w:jc w:val="both"/>
        <w:rPr>
          <w:kern w:val="32"/>
          <w:sz w:val="24"/>
        </w:rPr>
      </w:pPr>
      <w:r>
        <w:rPr>
          <w:kern w:val="32"/>
          <w:sz w:val="24"/>
        </w:rPr>
        <w:t>6</w:t>
      </w:r>
      <w:r w:rsidRPr="002D2CD1">
        <w:rPr>
          <w:kern w:val="32"/>
          <w:sz w:val="24"/>
        </w:rPr>
        <w:t>.1 Planul financiar este corect completat şi respectă gradul de intervenţie publică așa cum este prevăzut în Fișa măsurii din Strategia de Dezvoltare Locală</w:t>
      </w:r>
      <w:r>
        <w:rPr>
          <w:kern w:val="32"/>
          <w:sz w:val="24"/>
        </w:rPr>
        <w:t>, fara a depasi:</w:t>
      </w:r>
    </w:p>
    <w:p w:rsidR="001666D3" w:rsidRDefault="001666D3" w:rsidP="001666D3">
      <w:pPr>
        <w:pStyle w:val="ListParagraph"/>
        <w:numPr>
          <w:ilvl w:val="0"/>
          <w:numId w:val="10"/>
        </w:numPr>
        <w:spacing w:after="0" w:line="240" w:lineRule="auto"/>
        <w:jc w:val="both"/>
        <w:rPr>
          <w:kern w:val="32"/>
          <w:sz w:val="24"/>
        </w:rPr>
      </w:pPr>
      <w:r w:rsidRPr="001666D3">
        <w:rPr>
          <w:kern w:val="32"/>
          <w:sz w:val="24"/>
        </w:rPr>
        <w:t>pentru operațiunile generatoare de venit: 90%</w:t>
      </w:r>
    </w:p>
    <w:p w:rsidR="001666D3" w:rsidRDefault="001666D3" w:rsidP="001666D3">
      <w:pPr>
        <w:pStyle w:val="ListParagraph"/>
        <w:numPr>
          <w:ilvl w:val="0"/>
          <w:numId w:val="10"/>
        </w:numPr>
        <w:spacing w:after="0" w:line="240" w:lineRule="auto"/>
        <w:jc w:val="both"/>
        <w:rPr>
          <w:kern w:val="32"/>
          <w:sz w:val="24"/>
        </w:rPr>
      </w:pPr>
      <w:r w:rsidRPr="001666D3">
        <w:rPr>
          <w:kern w:val="32"/>
          <w:sz w:val="24"/>
        </w:rPr>
        <w:t>pentru operațiunile generatoare de venit cu utilitate publică –100%</w:t>
      </w:r>
    </w:p>
    <w:p w:rsidR="001666D3" w:rsidRDefault="001666D3" w:rsidP="001666D3">
      <w:pPr>
        <w:pStyle w:val="ListParagraph"/>
        <w:numPr>
          <w:ilvl w:val="0"/>
          <w:numId w:val="10"/>
        </w:numPr>
        <w:spacing w:after="0" w:line="240" w:lineRule="auto"/>
        <w:jc w:val="both"/>
        <w:rPr>
          <w:kern w:val="32"/>
          <w:sz w:val="24"/>
        </w:rPr>
      </w:pPr>
      <w:r w:rsidRPr="001666D3">
        <w:rPr>
          <w:kern w:val="32"/>
          <w:sz w:val="24"/>
        </w:rPr>
        <w:t>pentru operațiunile negeneratoare de venit: 100%</w:t>
      </w:r>
    </w:p>
    <w:p w:rsidR="001666D3" w:rsidRPr="001666D3" w:rsidRDefault="001666D3" w:rsidP="001666D3">
      <w:pPr>
        <w:pStyle w:val="ListParagraph"/>
        <w:spacing w:after="0" w:line="240" w:lineRule="auto"/>
        <w:jc w:val="both"/>
        <w:rPr>
          <w:kern w:val="32"/>
          <w:sz w:val="24"/>
        </w:rPr>
      </w:pPr>
    </w:p>
    <w:p w:rsidR="001666D3" w:rsidRPr="002D2CD1" w:rsidRDefault="001666D3" w:rsidP="001666D3">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kern w:val="32"/>
          <w:sz w:val="24"/>
        </w:rPr>
        <w:t>DA cu diferențe*</w:t>
      </w:r>
      <w:r w:rsidRPr="002D2CD1" w:rsidDel="002D3001">
        <w:rPr>
          <w:b/>
          <w:i/>
          <w:sz w:val="24"/>
        </w:rPr>
        <w:t xml:space="preserve"> </w:t>
      </w:r>
      <w:r w:rsidRPr="002D2CD1">
        <w:rPr>
          <w:b/>
          <w:i/>
          <w:sz w:val="24"/>
        </w:rPr>
        <w:sym w:font="Wingdings" w:char="F06F"/>
      </w:r>
    </w:p>
    <w:p w:rsidR="001666D3" w:rsidRDefault="001666D3" w:rsidP="001666D3">
      <w:pPr>
        <w:spacing w:after="0" w:line="240" w:lineRule="auto"/>
        <w:ind w:left="450" w:hanging="450"/>
        <w:contextualSpacing/>
        <w:jc w:val="both"/>
        <w:rPr>
          <w:kern w:val="32"/>
          <w:sz w:val="24"/>
        </w:rPr>
      </w:pPr>
      <w:r w:rsidRPr="002D2CD1">
        <w:rPr>
          <w:kern w:val="32"/>
          <w:sz w:val="24"/>
        </w:rPr>
        <w:t xml:space="preserve">*Se completează în cazul în care se constată diferenţe faţă de planul financiar prezentat de solicitant în Cererea de finanţare. </w:t>
      </w:r>
    </w:p>
    <w:p w:rsidR="001666D3" w:rsidRDefault="001666D3" w:rsidP="001666D3">
      <w:pPr>
        <w:spacing w:after="0" w:line="240" w:lineRule="auto"/>
        <w:ind w:left="450" w:hanging="450"/>
        <w:contextualSpacing/>
        <w:jc w:val="both"/>
        <w:rPr>
          <w:kern w:val="32"/>
          <w:sz w:val="24"/>
        </w:rPr>
      </w:pPr>
    </w:p>
    <w:p w:rsidR="001666D3" w:rsidRPr="002D2CD1" w:rsidRDefault="001666D3" w:rsidP="001666D3">
      <w:pPr>
        <w:spacing w:after="0" w:line="240" w:lineRule="auto"/>
        <w:ind w:left="450" w:hanging="450"/>
        <w:contextualSpacing/>
        <w:jc w:val="both"/>
        <w:rPr>
          <w:kern w:val="32"/>
          <w:sz w:val="24"/>
        </w:rPr>
      </w:pPr>
      <w:r>
        <w:rPr>
          <w:kern w:val="32"/>
          <w:sz w:val="24"/>
        </w:rPr>
        <w:t xml:space="preserve">6.2 </w:t>
      </w:r>
      <w:r w:rsidRPr="001666D3">
        <w:rPr>
          <w:kern w:val="32"/>
          <w:sz w:val="24"/>
        </w:rPr>
        <w:t>Proiectul se încadrează în plafonul maxim al sprijinului public nerambursabil stabilit de GAL prin fișa măsurii din SDL, fără a depăși valoarea maximă eligibilă nerambursabilă de 200.000 euro?</w:t>
      </w:r>
    </w:p>
    <w:p w:rsidR="001666D3" w:rsidRDefault="001666D3" w:rsidP="001666D3">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1666D3" w:rsidRDefault="001666D3" w:rsidP="001666D3">
      <w:pPr>
        <w:spacing w:after="0" w:line="240" w:lineRule="auto"/>
        <w:ind w:left="450" w:hanging="450"/>
        <w:contextualSpacing/>
        <w:jc w:val="both"/>
        <w:rPr>
          <w:b/>
          <w:i/>
          <w:sz w:val="24"/>
        </w:rPr>
      </w:pPr>
    </w:p>
    <w:p w:rsidR="001666D3" w:rsidRPr="001666D3" w:rsidRDefault="001666D3" w:rsidP="001666D3">
      <w:pPr>
        <w:spacing w:after="0" w:line="240" w:lineRule="auto"/>
        <w:ind w:left="450" w:hanging="450"/>
        <w:contextualSpacing/>
        <w:jc w:val="both"/>
        <w:rPr>
          <w:sz w:val="24"/>
        </w:rPr>
      </w:pPr>
      <w:r>
        <w:rPr>
          <w:sz w:val="24"/>
        </w:rPr>
        <w:t xml:space="preserve">6.3 </w:t>
      </w:r>
      <w:r w:rsidRPr="001666D3">
        <w:rPr>
          <w:sz w:val="24"/>
        </w:rPr>
        <w:t>Avansul solicitat se încadrează într-un cuantum de până la 50% din valoarea totală a ajutorului  public nerambursabil?</w:t>
      </w:r>
    </w:p>
    <w:p w:rsidR="001666D3" w:rsidRPr="002D2CD1" w:rsidRDefault="001666D3" w:rsidP="001666D3">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kern w:val="32"/>
          <w:sz w:val="24"/>
        </w:rPr>
        <w:t>DA cu diferențe*</w:t>
      </w:r>
      <w:r w:rsidRPr="002D2CD1" w:rsidDel="002D3001">
        <w:rPr>
          <w:b/>
          <w:i/>
          <w:sz w:val="24"/>
        </w:rPr>
        <w:t xml:space="preserve"> </w:t>
      </w:r>
      <w:r w:rsidRPr="002D2CD1">
        <w:rPr>
          <w:b/>
          <w:i/>
          <w:sz w:val="24"/>
        </w:rPr>
        <w:sym w:font="Wingdings" w:char="F06F"/>
      </w:r>
    </w:p>
    <w:p w:rsidR="001666D3" w:rsidRPr="001666D3" w:rsidRDefault="001666D3" w:rsidP="001666D3">
      <w:pPr>
        <w:spacing w:after="0" w:line="240" w:lineRule="auto"/>
        <w:ind w:left="450" w:hanging="450"/>
        <w:contextualSpacing/>
        <w:jc w:val="both"/>
        <w:rPr>
          <w:sz w:val="24"/>
        </w:rPr>
      </w:pPr>
    </w:p>
    <w:p w:rsidR="001666D3" w:rsidRPr="002D2CD1" w:rsidRDefault="001666D3" w:rsidP="001666D3">
      <w:pPr>
        <w:spacing w:after="0" w:line="240" w:lineRule="auto"/>
        <w:ind w:left="450" w:hanging="450"/>
        <w:contextualSpacing/>
        <w:jc w:val="both"/>
        <w:rPr>
          <w:b/>
          <w:i/>
          <w:kern w:val="32"/>
          <w:sz w:val="24"/>
        </w:rPr>
      </w:pPr>
      <w:r>
        <w:rPr>
          <w:b/>
          <w:i/>
          <w:kern w:val="32"/>
          <w:sz w:val="24"/>
        </w:rPr>
        <w:t>7</w:t>
      </w:r>
      <w:r w:rsidRPr="002D2CD1">
        <w:rPr>
          <w:b/>
          <w:i/>
          <w:kern w:val="32"/>
          <w:sz w:val="24"/>
        </w:rPr>
        <w:t>. VERIFICAREA CONDIȚIILOR ARTIFICIALE</w:t>
      </w:r>
    </w:p>
    <w:p w:rsidR="001666D3" w:rsidRPr="002D2CD1" w:rsidRDefault="001666D3" w:rsidP="001666D3">
      <w:pPr>
        <w:spacing w:after="0" w:line="240" w:lineRule="auto"/>
        <w:ind w:left="450" w:hanging="450"/>
        <w:contextualSpacing/>
        <w:jc w:val="both"/>
        <w:rPr>
          <w:b/>
          <w:kern w:val="32"/>
          <w:sz w:val="24"/>
        </w:rPr>
      </w:pPr>
    </w:p>
    <w:p w:rsidR="001666D3" w:rsidRPr="002D2CD1" w:rsidRDefault="001666D3" w:rsidP="001666D3">
      <w:pPr>
        <w:spacing w:after="0" w:line="240" w:lineRule="auto"/>
        <w:ind w:left="450" w:hanging="450"/>
        <w:contextualSpacing/>
        <w:jc w:val="both"/>
        <w:rPr>
          <w:kern w:val="32"/>
          <w:sz w:val="24"/>
        </w:rPr>
      </w:pPr>
      <w:r>
        <w:rPr>
          <w:kern w:val="32"/>
          <w:sz w:val="24"/>
        </w:rPr>
        <w:t>7</w:t>
      </w:r>
      <w:r w:rsidRPr="002D2CD1">
        <w:rPr>
          <w:kern w:val="32"/>
          <w:sz w:val="24"/>
        </w:rPr>
        <w:t>.1 Solicitantul a creat condiţii artificiale necesare pentru a beneficia de plăţi (sprijin) şi a obţine astfel un avantaj care contravine obiectivelor măsurii?</w:t>
      </w:r>
    </w:p>
    <w:p w:rsidR="001666D3" w:rsidRPr="002D2CD1" w:rsidRDefault="001666D3" w:rsidP="001666D3">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1666D3" w:rsidRPr="002D2CD1" w:rsidRDefault="001666D3" w:rsidP="001666D3">
      <w:pPr>
        <w:spacing w:after="0" w:line="240" w:lineRule="auto"/>
        <w:ind w:left="450" w:hanging="450"/>
        <w:contextualSpacing/>
        <w:jc w:val="both"/>
        <w:rPr>
          <w:kern w:val="32"/>
          <w:sz w:val="24"/>
        </w:rPr>
      </w:pPr>
    </w:p>
    <w:p w:rsidR="001666D3" w:rsidRPr="002D2CD1" w:rsidRDefault="001666D3" w:rsidP="001666D3">
      <w:pPr>
        <w:spacing w:after="0" w:line="240" w:lineRule="auto"/>
        <w:ind w:left="450" w:hanging="450"/>
        <w:contextualSpacing/>
        <w:jc w:val="both"/>
        <w:rPr>
          <w:kern w:val="32"/>
          <w:sz w:val="24"/>
        </w:rPr>
      </w:pPr>
      <w:r w:rsidRPr="002D2CD1">
        <w:rPr>
          <w:kern w:val="32"/>
          <w:sz w:val="24"/>
        </w:rPr>
        <w:t xml:space="preserve">Exemple de condiții create artificial pentru a beneficia de plăți: </w:t>
      </w:r>
    </w:p>
    <w:p w:rsidR="001666D3" w:rsidRPr="002D2CD1" w:rsidRDefault="001666D3" w:rsidP="001666D3">
      <w:pPr>
        <w:numPr>
          <w:ilvl w:val="0"/>
          <w:numId w:val="7"/>
        </w:numPr>
        <w:spacing w:after="0" w:line="240" w:lineRule="auto"/>
        <w:ind w:left="450" w:hanging="450"/>
        <w:contextualSpacing/>
        <w:jc w:val="both"/>
        <w:rPr>
          <w:kern w:val="32"/>
          <w:sz w:val="24"/>
        </w:rPr>
      </w:pPr>
      <w:r w:rsidRPr="002D2CD1">
        <w:rPr>
          <w:kern w:val="32"/>
          <w:sz w:val="24"/>
        </w:rPr>
        <w:t>Acțiunile propuse prin proiect sunt identice cu acțiunile unui proiect anterior depus de către același solicitant în cadrul aceluiași GAL și finanțat;</w:t>
      </w:r>
    </w:p>
    <w:p w:rsidR="001666D3" w:rsidRPr="002D2CD1" w:rsidRDefault="001666D3" w:rsidP="001666D3">
      <w:pPr>
        <w:numPr>
          <w:ilvl w:val="0"/>
          <w:numId w:val="7"/>
        </w:numPr>
        <w:spacing w:after="0" w:line="240" w:lineRule="auto"/>
        <w:ind w:left="450" w:hanging="450"/>
        <w:contextualSpacing/>
        <w:jc w:val="both"/>
        <w:rPr>
          <w:kern w:val="32"/>
          <w:sz w:val="24"/>
        </w:rPr>
      </w:pPr>
      <w:r w:rsidRPr="002D2CD1">
        <w:rPr>
          <w:kern w:val="32"/>
          <w:sz w:val="24"/>
        </w:rPr>
        <w:t>Supraestimarea valorii proiectelor, prin bugetarea distinctă a unor acțiuni și activități comune, astfel:</w:t>
      </w:r>
    </w:p>
    <w:p w:rsidR="001666D3" w:rsidRPr="002D2CD1" w:rsidRDefault="001666D3" w:rsidP="001666D3">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acțiuni de pregătire a acțiunilor de formare și informare bugetate separat pentru acțiunile de formare și pentru cele de informare și difuzare de cunoștințe;</w:t>
      </w:r>
    </w:p>
    <w:p w:rsidR="001666D3" w:rsidRPr="002D2CD1" w:rsidRDefault="001666D3" w:rsidP="001666D3">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managerul și experții care se ocupă de organizare, bugetate separat pentru activitățile de formare și cele de informare și difuzare de cunoștințe;</w:t>
      </w:r>
    </w:p>
    <w:p w:rsidR="001666D3" w:rsidRPr="002D2CD1" w:rsidRDefault="001666D3" w:rsidP="001666D3">
      <w:pPr>
        <w:spacing w:after="0" w:line="240" w:lineRule="auto"/>
        <w:ind w:left="450" w:hanging="450"/>
        <w:contextualSpacing/>
        <w:jc w:val="both"/>
        <w:rPr>
          <w:kern w:val="32"/>
          <w:sz w:val="24"/>
        </w:rPr>
      </w:pPr>
      <w:r w:rsidRPr="002D2CD1">
        <w:rPr>
          <w:kern w:val="32"/>
          <w:sz w:val="24"/>
        </w:rPr>
        <w:t>-</w:t>
      </w:r>
      <w:r w:rsidRPr="002D2CD1">
        <w:rPr>
          <w:kern w:val="32"/>
          <w:sz w:val="24"/>
        </w:rPr>
        <w:tab/>
        <w:t xml:space="preserve">achiziționarea de servicii comune componentelor de formare și informare și difuzare de cunoștințe din proiect în cadrul unor proceduri de achiziții distincte; </w:t>
      </w:r>
    </w:p>
    <w:p w:rsidR="001666D3" w:rsidRPr="002D2CD1" w:rsidRDefault="001666D3" w:rsidP="001666D3">
      <w:pPr>
        <w:numPr>
          <w:ilvl w:val="0"/>
          <w:numId w:val="7"/>
        </w:numPr>
        <w:spacing w:after="0" w:line="240" w:lineRule="auto"/>
        <w:ind w:left="450" w:hanging="450"/>
        <w:contextualSpacing/>
        <w:jc w:val="both"/>
        <w:rPr>
          <w:kern w:val="32"/>
          <w:sz w:val="24"/>
        </w:rPr>
      </w:pPr>
      <w:r w:rsidRPr="002D2CD1">
        <w:rPr>
          <w:kern w:val="32"/>
          <w:sz w:val="24"/>
        </w:rPr>
        <w:t>Alocare bugetară nejustificată la capitolul I din Bugetul indicativ în raport cu numărul participanților la acțiunile proiectului și cu durata activităților principale din proiect etc.</w:t>
      </w:r>
    </w:p>
    <w:p w:rsidR="001666D3" w:rsidRPr="002D2CD1" w:rsidRDefault="001666D3" w:rsidP="001666D3">
      <w:pPr>
        <w:numPr>
          <w:ilvl w:val="0"/>
          <w:numId w:val="7"/>
        </w:numPr>
        <w:spacing w:after="0" w:line="240" w:lineRule="auto"/>
        <w:ind w:left="450" w:hanging="450"/>
        <w:contextualSpacing/>
        <w:jc w:val="both"/>
        <w:rPr>
          <w:kern w:val="32"/>
          <w:sz w:val="24"/>
        </w:rPr>
      </w:pPr>
      <w:r w:rsidRPr="002D2CD1">
        <w:rPr>
          <w:kern w:val="32"/>
          <w:sz w:val="24"/>
        </w:rPr>
        <w:t xml:space="preserve">Durata totală de implementare a proiectului nejustificat de mare față de durata activităților principale din proiect – cursuri, seminarii etc.  </w:t>
      </w:r>
    </w:p>
    <w:p w:rsidR="001666D3" w:rsidRPr="002D2CD1" w:rsidRDefault="001666D3" w:rsidP="001666D3">
      <w:pPr>
        <w:spacing w:after="0" w:line="240" w:lineRule="auto"/>
        <w:ind w:left="450" w:hanging="450"/>
        <w:contextualSpacing/>
        <w:jc w:val="both"/>
        <w:rPr>
          <w:b/>
          <w:i/>
          <w:sz w:val="24"/>
        </w:rPr>
      </w:pPr>
    </w:p>
    <w:p w:rsidR="001666D3" w:rsidRDefault="001666D3" w:rsidP="001666D3">
      <w:pPr>
        <w:spacing w:after="0" w:line="240" w:lineRule="auto"/>
        <w:ind w:left="450" w:hanging="450"/>
        <w:contextualSpacing/>
        <w:jc w:val="both"/>
        <w:rPr>
          <w:b/>
          <w:i/>
          <w:kern w:val="32"/>
          <w:sz w:val="24"/>
        </w:rPr>
      </w:pPr>
      <w:r>
        <w:rPr>
          <w:b/>
          <w:i/>
          <w:kern w:val="32"/>
          <w:sz w:val="24"/>
        </w:rPr>
        <w:t>8</w:t>
      </w:r>
      <w:r w:rsidRPr="00552D49">
        <w:rPr>
          <w:b/>
          <w:i/>
          <w:kern w:val="32"/>
          <w:sz w:val="24"/>
        </w:rPr>
        <w:t>. VERIFICAREA CRITERIILOR DE SELECȚIE APLICATE DE CĂTRE GAL</w:t>
      </w:r>
    </w:p>
    <w:p w:rsidR="001666D3" w:rsidRDefault="001666D3" w:rsidP="001666D3">
      <w:pPr>
        <w:spacing w:after="0" w:line="240" w:lineRule="auto"/>
        <w:ind w:left="450" w:hanging="450"/>
        <w:contextualSpacing/>
        <w:jc w:val="both"/>
        <w:rPr>
          <w:b/>
          <w:i/>
          <w:kern w:val="32"/>
          <w:sz w:val="24"/>
        </w:rPr>
      </w:pPr>
    </w:p>
    <w:p w:rsidR="001666D3" w:rsidRDefault="001666D3" w:rsidP="001666D3">
      <w:pPr>
        <w:spacing w:after="0" w:line="240" w:lineRule="auto"/>
        <w:contextualSpacing/>
        <w:jc w:val="both"/>
        <w:rPr>
          <w:b/>
          <w:i/>
          <w:sz w:val="24"/>
        </w:rPr>
      </w:pPr>
      <w:r>
        <w:rPr>
          <w:b/>
          <w:i/>
          <w:sz w:val="24"/>
        </w:rPr>
        <w:t xml:space="preserve">Se vor enumera toate criteriile de selecție impuse prin Fișa tehnică a măsurii din SLD și Ghidul solicitantului elaborat de către GAL, preluate din Fișa de verificare a criteriilor de selecție întocmită de GAL (formular propriu). </w:t>
      </w:r>
    </w:p>
    <w:p w:rsidR="001666D3" w:rsidRDefault="001666D3" w:rsidP="001666D3">
      <w:pPr>
        <w:spacing w:after="0" w:line="240" w:lineRule="auto"/>
        <w:contextualSpacing/>
        <w:jc w:val="both"/>
        <w:rPr>
          <w:b/>
          <w:i/>
          <w:sz w:val="24"/>
        </w:rPr>
      </w:pPr>
    </w:p>
    <w:p w:rsidR="001666D3" w:rsidRDefault="001666D3" w:rsidP="001666D3">
      <w:pPr>
        <w:spacing w:after="0" w:line="240" w:lineRule="auto"/>
        <w:contextualSpacing/>
        <w:jc w:val="both"/>
        <w:rPr>
          <w:sz w:val="24"/>
        </w:rPr>
      </w:pPr>
      <w:r>
        <w:rPr>
          <w:sz w:val="24"/>
        </w:rPr>
        <w:t xml:space="preserve">8.1 </w:t>
      </w:r>
      <w:r w:rsidRPr="00061CEA">
        <w:rPr>
          <w:sz w:val="24"/>
        </w:rPr>
        <w:t xml:space="preserve">Numărul de persoane care vor beneficia de activitățile/ rezultatele proiectului </w:t>
      </w:r>
    </w:p>
    <w:p w:rsidR="001666D3" w:rsidRPr="002D2CD1" w:rsidRDefault="001666D3" w:rsidP="001666D3">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1666D3" w:rsidRPr="00061CEA" w:rsidRDefault="001666D3" w:rsidP="001666D3">
      <w:pPr>
        <w:spacing w:after="0" w:line="240" w:lineRule="auto"/>
        <w:contextualSpacing/>
        <w:jc w:val="both"/>
        <w:rPr>
          <w:sz w:val="24"/>
        </w:rPr>
      </w:pPr>
    </w:p>
    <w:p w:rsidR="001666D3" w:rsidRDefault="001666D3" w:rsidP="001666D3">
      <w:pPr>
        <w:spacing w:after="0" w:line="240" w:lineRule="auto"/>
        <w:contextualSpacing/>
        <w:jc w:val="both"/>
        <w:rPr>
          <w:sz w:val="24"/>
        </w:rPr>
      </w:pPr>
      <w:r>
        <w:rPr>
          <w:sz w:val="24"/>
        </w:rPr>
        <w:t xml:space="preserve">8.2 </w:t>
      </w:r>
      <w:r w:rsidRPr="00061CEA">
        <w:rPr>
          <w:sz w:val="24"/>
        </w:rPr>
        <w:t>Abordarea unor probleme cu care se confruntă grupurile vulnerabile/în risc de excluziune socială;</w:t>
      </w:r>
    </w:p>
    <w:p w:rsidR="001666D3" w:rsidRPr="002D2CD1" w:rsidRDefault="001666D3" w:rsidP="001666D3">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1666D3" w:rsidRPr="00061CEA" w:rsidRDefault="001666D3" w:rsidP="001666D3">
      <w:pPr>
        <w:spacing w:after="0" w:line="240" w:lineRule="auto"/>
        <w:contextualSpacing/>
        <w:jc w:val="both"/>
        <w:rPr>
          <w:sz w:val="24"/>
        </w:rPr>
      </w:pPr>
    </w:p>
    <w:p w:rsidR="001666D3" w:rsidRDefault="001666D3" w:rsidP="001666D3">
      <w:pPr>
        <w:spacing w:after="0" w:line="240" w:lineRule="auto"/>
        <w:contextualSpacing/>
        <w:jc w:val="both"/>
        <w:rPr>
          <w:sz w:val="24"/>
        </w:rPr>
      </w:pPr>
      <w:r>
        <w:rPr>
          <w:sz w:val="24"/>
        </w:rPr>
        <w:t xml:space="preserve">8.3 </w:t>
      </w:r>
      <w:r w:rsidRPr="00061CEA">
        <w:rPr>
          <w:sz w:val="24"/>
        </w:rPr>
        <w:t xml:space="preserve">Contribuția concretă la combaterea segregării (de orice tip) </w:t>
      </w:r>
    </w:p>
    <w:p w:rsidR="001666D3" w:rsidRPr="002D2CD1" w:rsidRDefault="001666D3" w:rsidP="001666D3">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1666D3" w:rsidRPr="00061CEA" w:rsidRDefault="001666D3" w:rsidP="001666D3">
      <w:pPr>
        <w:spacing w:after="0" w:line="240" w:lineRule="auto"/>
        <w:contextualSpacing/>
        <w:jc w:val="both"/>
        <w:rPr>
          <w:sz w:val="24"/>
        </w:rPr>
      </w:pPr>
    </w:p>
    <w:p w:rsidR="001666D3" w:rsidRDefault="001666D3" w:rsidP="001666D3">
      <w:pPr>
        <w:spacing w:after="0" w:line="240" w:lineRule="auto"/>
        <w:contextualSpacing/>
        <w:jc w:val="both"/>
        <w:rPr>
          <w:sz w:val="24"/>
        </w:rPr>
      </w:pPr>
      <w:r>
        <w:rPr>
          <w:sz w:val="24"/>
        </w:rPr>
        <w:t xml:space="preserve">8.4 </w:t>
      </w:r>
      <w:r w:rsidRPr="00061CEA">
        <w:rPr>
          <w:sz w:val="24"/>
        </w:rPr>
        <w:t>Proiectele care vizează servicii derulate prin centrele multifuncționale înființate/ dotate prin M6B4- Ruralul Incluziv</w:t>
      </w:r>
    </w:p>
    <w:p w:rsidR="001666D3" w:rsidRPr="002D2CD1" w:rsidRDefault="001666D3" w:rsidP="001666D3">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1666D3" w:rsidRPr="00061CEA" w:rsidRDefault="001666D3" w:rsidP="001666D3">
      <w:pPr>
        <w:spacing w:after="0" w:line="240" w:lineRule="auto"/>
        <w:contextualSpacing/>
        <w:jc w:val="both"/>
        <w:rPr>
          <w:sz w:val="24"/>
        </w:rPr>
      </w:pPr>
    </w:p>
    <w:p w:rsidR="001666D3" w:rsidRDefault="001666D3" w:rsidP="001666D3">
      <w:pPr>
        <w:shd w:val="clear" w:color="auto" w:fill="FFFFFF"/>
        <w:spacing w:after="0" w:line="240" w:lineRule="auto"/>
        <w:ind w:left="450" w:hanging="450"/>
        <w:jc w:val="both"/>
        <w:rPr>
          <w:rFonts w:cs="Calibri"/>
          <w:noProof/>
          <w:sz w:val="24"/>
          <w:szCs w:val="24"/>
        </w:rPr>
      </w:pPr>
    </w:p>
    <w:p w:rsidR="00BA208E" w:rsidRDefault="00BA208E" w:rsidP="00BA208E">
      <w:pPr>
        <w:spacing w:after="0" w:line="240" w:lineRule="auto"/>
        <w:contextualSpacing/>
        <w:jc w:val="both"/>
        <w:rPr>
          <w:b/>
          <w:i/>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BA208E" w:rsidRPr="00D02DB4" w:rsidTr="00854E9B">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A208E" w:rsidRPr="00532162" w:rsidRDefault="00BA208E" w:rsidP="00854E9B">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BA208E" w:rsidRPr="00074FEE" w:rsidRDefault="00BA208E" w:rsidP="00854E9B">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tcPr>
          <w:p w:rsidR="00BA208E" w:rsidRPr="00532162" w:rsidRDefault="00BA208E" w:rsidP="00854E9B">
            <w:pPr>
              <w:pStyle w:val="BodyText3"/>
              <w:rPr>
                <w:rFonts w:ascii="Calibri" w:hAnsi="Calibri" w:cs="Calibri"/>
                <w:b/>
                <w:iCs/>
                <w:sz w:val="24"/>
                <w:szCs w:val="24"/>
              </w:rPr>
            </w:pPr>
            <w:r>
              <w:rPr>
                <w:rFonts w:ascii="Calibri"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BA208E" w:rsidRPr="004B4183" w:rsidRDefault="00BA208E" w:rsidP="00854E9B">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tr>
      <w:tr w:rsidR="00BA208E" w:rsidRPr="00D02DB4" w:rsidTr="00854E9B">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A208E" w:rsidRPr="004B4183" w:rsidRDefault="00BA208E" w:rsidP="00854E9B">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BA208E" w:rsidRPr="004B4183" w:rsidRDefault="00BA208E" w:rsidP="00BA208E">
            <w:pPr>
              <w:pStyle w:val="BodyText3"/>
              <w:numPr>
                <w:ilvl w:val="0"/>
                <w:numId w:val="11"/>
              </w:numPr>
              <w:ind w:left="74" w:firstLine="0"/>
              <w:rPr>
                <w:rFonts w:ascii="Calibri"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BA208E" w:rsidRDefault="00BA208E" w:rsidP="00BA208E">
            <w:pPr>
              <w:pStyle w:val="BodyText3"/>
              <w:numPr>
                <w:ilvl w:val="0"/>
                <w:numId w:val="11"/>
              </w:numPr>
              <w:ind w:left="91" w:firstLine="0"/>
              <w:rPr>
                <w:rFonts w:ascii="Calibri"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BA208E" w:rsidRPr="004B4183" w:rsidRDefault="00BA208E" w:rsidP="00BA208E">
            <w:pPr>
              <w:pStyle w:val="BodyText3"/>
              <w:numPr>
                <w:ilvl w:val="0"/>
                <w:numId w:val="11"/>
              </w:numPr>
              <w:ind w:left="91" w:firstLine="0"/>
              <w:rPr>
                <w:rFonts w:ascii="Calibri" w:hAnsi="Calibri" w:cs="Calibri"/>
                <w:b/>
                <w:iCs/>
                <w:sz w:val="24"/>
                <w:szCs w:val="24"/>
              </w:rPr>
            </w:pPr>
          </w:p>
        </w:tc>
      </w:tr>
    </w:tbl>
    <w:p w:rsidR="00BA208E" w:rsidRPr="006C2C8E" w:rsidRDefault="00BA208E" w:rsidP="00BA208E">
      <w:pPr>
        <w:spacing w:after="0" w:line="240" w:lineRule="auto"/>
        <w:contextualSpacing/>
        <w:jc w:val="both"/>
        <w:rPr>
          <w:kern w:val="32"/>
          <w:sz w:val="24"/>
        </w:rPr>
      </w:pPr>
      <w:r w:rsidRPr="006C2C8E">
        <w:rPr>
          <w:kern w:val="32"/>
          <w:sz w:val="24"/>
        </w:rPr>
        <w:t>* se vor completa documentele care au stat la baza deciziei de menținere a statutului de proiect selectat (Erată la Raportul de selecție, decizia forului de control MADR, adresa DGDR – AM PNDR), în cazul proiectelor pentru care au fost transmise Note de atenționare privind criteriile de selecție</w:t>
      </w:r>
    </w:p>
    <w:p w:rsidR="00BA208E" w:rsidRPr="006C2C8E" w:rsidRDefault="00BA208E" w:rsidP="00BA208E">
      <w:pPr>
        <w:spacing w:after="0" w:line="240" w:lineRule="auto"/>
        <w:contextualSpacing/>
        <w:jc w:val="both"/>
        <w:rPr>
          <w:kern w:val="32"/>
          <w:sz w:val="24"/>
        </w:rPr>
      </w:pPr>
      <w:r w:rsidRPr="006C2C8E">
        <w:rPr>
          <w:kern w:val="32"/>
          <w:sz w:val="24"/>
        </w:rPr>
        <w:t>** se vor preciza documentele care modifică statutul de proiect selectat</w:t>
      </w:r>
    </w:p>
    <w:p w:rsidR="001666D3" w:rsidRDefault="001666D3" w:rsidP="001666D3">
      <w:pPr>
        <w:spacing w:after="0" w:line="240" w:lineRule="auto"/>
        <w:contextualSpacing/>
        <w:jc w:val="both"/>
        <w:rPr>
          <w:b/>
          <w:kern w:val="32"/>
          <w:sz w:val="24"/>
        </w:rPr>
      </w:pPr>
    </w:p>
    <w:p w:rsidR="001666D3" w:rsidRDefault="001666D3" w:rsidP="001666D3">
      <w:pPr>
        <w:spacing w:after="0" w:line="240" w:lineRule="auto"/>
        <w:contextualSpacing/>
        <w:jc w:val="both"/>
        <w:rPr>
          <w:b/>
          <w:kern w:val="32"/>
          <w:sz w:val="24"/>
        </w:rPr>
      </w:pPr>
      <w:r>
        <w:rPr>
          <w:b/>
          <w:kern w:val="32"/>
          <w:sz w:val="24"/>
        </w:rPr>
        <w:t>9. VERIFICAREA PE TEREN</w:t>
      </w:r>
    </w:p>
    <w:p w:rsidR="001666D3" w:rsidRPr="002D2CD1" w:rsidRDefault="001666D3" w:rsidP="001666D3">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1666D3" w:rsidRDefault="001666D3" w:rsidP="001666D3">
      <w:pPr>
        <w:spacing w:after="0" w:line="240" w:lineRule="auto"/>
        <w:contextualSpacing/>
        <w:jc w:val="both"/>
        <w:rPr>
          <w:b/>
          <w:kern w:val="32"/>
          <w:sz w:val="24"/>
        </w:rPr>
      </w:pPr>
    </w:p>
    <w:p w:rsidR="001666D3" w:rsidRDefault="001666D3" w:rsidP="001666D3">
      <w:pPr>
        <w:spacing w:after="0" w:line="240" w:lineRule="auto"/>
        <w:ind w:left="450" w:hanging="450"/>
        <w:contextualSpacing/>
        <w:jc w:val="both"/>
        <w:rPr>
          <w:b/>
          <w:kern w:val="32"/>
          <w:sz w:val="24"/>
        </w:rPr>
      </w:pPr>
    </w:p>
    <w:p w:rsidR="001666D3" w:rsidRPr="002D2CD1" w:rsidRDefault="001666D3" w:rsidP="001666D3">
      <w:pPr>
        <w:spacing w:after="0" w:line="240" w:lineRule="auto"/>
        <w:ind w:left="450" w:hanging="450"/>
        <w:contextualSpacing/>
        <w:jc w:val="both"/>
        <w:rPr>
          <w:b/>
          <w:kern w:val="32"/>
          <w:sz w:val="24"/>
        </w:rPr>
      </w:pPr>
      <w:r w:rsidRPr="002D2CD1">
        <w:rPr>
          <w:b/>
          <w:kern w:val="32"/>
          <w:sz w:val="24"/>
        </w:rPr>
        <w:t>DECIZIA REFERITOARE LA PROIECT</w:t>
      </w:r>
    </w:p>
    <w:p w:rsidR="001666D3" w:rsidRPr="002D2CD1" w:rsidRDefault="001666D3" w:rsidP="001666D3">
      <w:pPr>
        <w:spacing w:after="0" w:line="240" w:lineRule="auto"/>
        <w:ind w:left="450" w:hanging="450"/>
        <w:contextualSpacing/>
        <w:jc w:val="both"/>
        <w:rPr>
          <w:b/>
          <w:kern w:val="32"/>
          <w:sz w:val="24"/>
        </w:rPr>
      </w:pPr>
    </w:p>
    <w:p w:rsidR="001666D3" w:rsidRPr="002D2CD1" w:rsidRDefault="001666D3" w:rsidP="001666D3">
      <w:pPr>
        <w:spacing w:after="0" w:line="240" w:lineRule="auto"/>
        <w:ind w:left="450" w:hanging="450"/>
        <w:contextualSpacing/>
        <w:jc w:val="both"/>
        <w:rPr>
          <w:b/>
          <w:kern w:val="32"/>
          <w:sz w:val="24"/>
        </w:rPr>
      </w:pPr>
      <w:r w:rsidRPr="002D2CD1">
        <w:rPr>
          <w:b/>
          <w:kern w:val="32"/>
          <w:sz w:val="24"/>
        </w:rPr>
        <w:t>PROIECTUL ESTE:</w:t>
      </w:r>
    </w:p>
    <w:p w:rsidR="001666D3" w:rsidRDefault="001666D3" w:rsidP="001666D3">
      <w:pPr>
        <w:numPr>
          <w:ilvl w:val="0"/>
          <w:numId w:val="8"/>
        </w:numPr>
        <w:spacing w:after="0" w:line="240" w:lineRule="auto"/>
        <w:ind w:left="450" w:hanging="450"/>
        <w:contextualSpacing/>
        <w:jc w:val="both"/>
        <w:rPr>
          <w:b/>
          <w:kern w:val="32"/>
          <w:sz w:val="24"/>
        </w:rPr>
      </w:pPr>
      <w:r w:rsidRPr="002D2CD1">
        <w:rPr>
          <w:b/>
          <w:kern w:val="32"/>
          <w:sz w:val="24"/>
        </w:rPr>
        <w:t>ELIGIBIL</w:t>
      </w:r>
      <w:r>
        <w:rPr>
          <w:b/>
          <w:kern w:val="32"/>
          <w:sz w:val="24"/>
        </w:rPr>
        <w:t xml:space="preserve"> ȘI SELECTAT</w:t>
      </w:r>
    </w:p>
    <w:p w:rsidR="001666D3" w:rsidRPr="002D2CD1" w:rsidRDefault="001666D3" w:rsidP="001666D3">
      <w:pPr>
        <w:numPr>
          <w:ilvl w:val="0"/>
          <w:numId w:val="8"/>
        </w:numPr>
        <w:spacing w:after="0" w:line="240" w:lineRule="auto"/>
        <w:ind w:left="450" w:hanging="450"/>
        <w:contextualSpacing/>
        <w:jc w:val="both"/>
        <w:rPr>
          <w:b/>
          <w:kern w:val="32"/>
          <w:sz w:val="24"/>
        </w:rPr>
      </w:pPr>
      <w:r>
        <w:rPr>
          <w:b/>
          <w:kern w:val="32"/>
          <w:sz w:val="24"/>
        </w:rPr>
        <w:t>ELIGIBIL ȘI NESELECTAT</w:t>
      </w:r>
    </w:p>
    <w:p w:rsidR="001666D3" w:rsidRPr="002D2CD1" w:rsidRDefault="001666D3" w:rsidP="001666D3">
      <w:pPr>
        <w:numPr>
          <w:ilvl w:val="0"/>
          <w:numId w:val="8"/>
        </w:numPr>
        <w:spacing w:after="0" w:line="240" w:lineRule="auto"/>
        <w:ind w:left="450" w:hanging="450"/>
        <w:contextualSpacing/>
        <w:jc w:val="both"/>
        <w:rPr>
          <w:b/>
          <w:kern w:val="32"/>
          <w:sz w:val="24"/>
        </w:rPr>
      </w:pPr>
      <w:r w:rsidRPr="002D2CD1">
        <w:rPr>
          <w:b/>
          <w:kern w:val="32"/>
          <w:sz w:val="24"/>
        </w:rPr>
        <w:t>NEELIGIBIL</w:t>
      </w:r>
    </w:p>
    <w:p w:rsidR="001666D3" w:rsidRDefault="001666D3" w:rsidP="001666D3">
      <w:pPr>
        <w:spacing w:after="0" w:line="240" w:lineRule="auto"/>
        <w:ind w:left="450" w:hanging="450"/>
        <w:contextualSpacing/>
        <w:jc w:val="both"/>
        <w:rPr>
          <w:b/>
          <w:kern w:val="32"/>
          <w:sz w:val="24"/>
        </w:rPr>
      </w:pPr>
    </w:p>
    <w:p w:rsidR="001666D3" w:rsidRPr="002D2CD1" w:rsidRDefault="001666D3" w:rsidP="001666D3">
      <w:pPr>
        <w:spacing w:after="0" w:line="240" w:lineRule="auto"/>
        <w:ind w:left="450" w:hanging="450"/>
        <w:contextualSpacing/>
        <w:jc w:val="both"/>
        <w:rPr>
          <w:b/>
          <w:kern w:val="32"/>
          <w:sz w:val="24"/>
        </w:rPr>
      </w:pPr>
    </w:p>
    <w:p w:rsidR="001666D3" w:rsidRPr="002D2CD1" w:rsidRDefault="001666D3" w:rsidP="001666D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b/>
          <w:kern w:val="32"/>
          <w:sz w:val="24"/>
          <w:u w:val="single"/>
        </w:rPr>
      </w:pPr>
      <w:r w:rsidRPr="002D2CD1">
        <w:rPr>
          <w:b/>
          <w:kern w:val="32"/>
          <w:sz w:val="24"/>
          <w:u w:val="single"/>
        </w:rPr>
        <w:t>Observaţii:</w:t>
      </w:r>
    </w:p>
    <w:p w:rsidR="001666D3" w:rsidRPr="002D2CD1" w:rsidRDefault="001666D3" w:rsidP="001666D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Se detaliază:</w:t>
      </w:r>
    </w:p>
    <w:p w:rsidR="001666D3" w:rsidRPr="002D2CD1" w:rsidRDefault="001666D3" w:rsidP="001666D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xml:space="preserve">- pentru fiecare criteriu de eligibilitate care nu a fost îndeplinit, motivul neeligibilităţii, dacă este cazul, </w:t>
      </w:r>
    </w:p>
    <w:p w:rsidR="001666D3" w:rsidRPr="002D2CD1" w:rsidRDefault="001666D3" w:rsidP="001666D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reducerii valorii eligibile, a valorii publice sau a intensităţii sprijinului, dacă este cazul,</w:t>
      </w:r>
    </w:p>
    <w:p w:rsidR="001666D3" w:rsidRPr="002D2CD1" w:rsidRDefault="001666D3" w:rsidP="001666D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pentru care expertul a bifat ”Nu este cazul”, dacă este cazul,</w:t>
      </w:r>
    </w:p>
    <w:p w:rsidR="001666D3" w:rsidRPr="002D2CD1" w:rsidRDefault="001666D3" w:rsidP="001666D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sz w:val="24"/>
        </w:rPr>
      </w:pPr>
      <w:r w:rsidRPr="002D2CD1">
        <w:rPr>
          <w:sz w:val="24"/>
        </w:rPr>
        <w:t>.................................................................................................................................................................................................................................................................................................................................................................................................................................................................................</w:t>
      </w:r>
    </w:p>
    <w:p w:rsidR="001666D3" w:rsidRDefault="001666D3" w:rsidP="001666D3"/>
    <w:p w:rsidR="001666D3" w:rsidRDefault="001666D3" w:rsidP="001666D3"/>
    <w:p w:rsidR="001666D3" w:rsidRPr="00074934" w:rsidRDefault="001666D3" w:rsidP="001666D3">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hAnsi="Times New Roman"/>
          <w:noProof/>
          <w:lang w:val="en-US"/>
        </w:rPr>
        <mc:AlternateContent>
          <mc:Choice Requires="wps">
            <w:drawing>
              <wp:anchor distT="0" distB="0" distL="114300" distR="114300" simplePos="0" relativeHeight="251663360" behindDoc="0" locked="0" layoutInCell="1" allowOverlap="1" wp14:anchorId="4387BC7F" wp14:editId="49572116">
                <wp:simplePos x="0" y="0"/>
                <wp:positionH relativeFrom="column">
                  <wp:posOffset>4708525</wp:posOffset>
                </wp:positionH>
                <wp:positionV relativeFrom="paragraph">
                  <wp:posOffset>61595</wp:posOffset>
                </wp:positionV>
                <wp:extent cx="1247775" cy="715645"/>
                <wp:effectExtent l="0" t="0" r="28575"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1666D3" w:rsidRDefault="001666D3" w:rsidP="001666D3">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370.75pt;margin-top:4.85pt;width:98.25pt;height:5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">
                <v:textbox>
                  <w:txbxContent>
                    <w:p w:rsidR="001666D3" w:rsidRDefault="001666D3" w:rsidP="001666D3">
                      <w:pPr>
                        <w:jc w:val="center"/>
                      </w:pPr>
                      <w:r>
                        <w:t>Ștampila</w:t>
                      </w:r>
                    </w:p>
                  </w:txbxContent>
                </v:textbox>
              </v:rect>
            </w:pict>
          </mc:Fallback>
        </mc:AlternateContent>
      </w:r>
      <w:r w:rsidRPr="00074934">
        <w:rPr>
          <w:rFonts w:ascii="Times New Roman" w:eastAsia="Times New Roman" w:hAnsi="Times New Roman"/>
          <w:sz w:val="24"/>
          <w:szCs w:val="24"/>
        </w:rPr>
        <w:t>Aprobat si avizat,</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sz w:val="24"/>
          <w:szCs w:val="24"/>
        </w:rPr>
        <w:t>PREȘEDINTE GAL NAPOCA POROLISSUM</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Nume/Prenume ________________________________________</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_______________________</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Data_____/_____/___________</w:t>
      </w:r>
    </w:p>
    <w:p w:rsidR="001666D3" w:rsidRPr="00074934" w:rsidRDefault="001666D3" w:rsidP="001666D3">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Cs/>
          <w:i/>
          <w:sz w:val="24"/>
          <w:szCs w:val="24"/>
        </w:rPr>
        <w:t xml:space="preserve">                                                                                                          </w:t>
      </w:r>
    </w:p>
    <w:p w:rsidR="001666D3" w:rsidRPr="00074934" w:rsidRDefault="001666D3" w:rsidP="001666D3">
      <w:pPr>
        <w:tabs>
          <w:tab w:val="left" w:pos="6120"/>
        </w:tabs>
        <w:spacing w:after="0" w:line="240" w:lineRule="auto"/>
        <w:contextualSpacing/>
        <w:jc w:val="both"/>
        <w:rPr>
          <w:rFonts w:ascii="Times New Roman" w:eastAsia="Times New Roman" w:hAnsi="Times New Roman"/>
          <w:b/>
          <w:sz w:val="24"/>
          <w:szCs w:val="24"/>
        </w:rPr>
      </w:pPr>
    </w:p>
    <w:p w:rsidR="001666D3" w:rsidRPr="00074934" w:rsidRDefault="001666D3" w:rsidP="001666D3">
      <w:pPr>
        <w:tabs>
          <w:tab w:val="left" w:pos="6120"/>
        </w:tabs>
        <w:spacing w:after="0" w:line="240" w:lineRule="auto"/>
        <w:contextualSpacing/>
        <w:jc w:val="both"/>
        <w:rPr>
          <w:rFonts w:ascii="Times New Roman" w:eastAsia="Times New Roman" w:hAnsi="Times New Roman"/>
          <w:b/>
          <w:sz w:val="24"/>
          <w:szCs w:val="24"/>
        </w:rPr>
      </w:pPr>
    </w:p>
    <w:p w:rsidR="001666D3" w:rsidRPr="00074934" w:rsidRDefault="001666D3" w:rsidP="001666D3">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Verificat</w:t>
      </w:r>
      <w:r w:rsidRPr="00074934">
        <w:rPr>
          <w:rFonts w:ascii="Times New Roman" w:eastAsia="Times New Roman" w:hAnsi="Times New Roman"/>
          <w:sz w:val="24"/>
          <w:szCs w:val="24"/>
        </w:rPr>
        <w:t>: Expert evaluator 1  GAL NAPOCA POROLISSUM</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1666D3" w:rsidRPr="00074934" w:rsidRDefault="001666D3" w:rsidP="001666D3">
      <w:pPr>
        <w:tabs>
          <w:tab w:val="left" w:pos="6120"/>
        </w:tabs>
        <w:spacing w:after="0" w:line="240" w:lineRule="auto"/>
        <w:contextualSpacing/>
        <w:jc w:val="both"/>
        <w:rPr>
          <w:rFonts w:ascii="Times New Roman" w:eastAsia="Times New Roman" w:hAnsi="Times New Roman"/>
          <w:sz w:val="24"/>
          <w:szCs w:val="24"/>
        </w:rPr>
      </w:pPr>
    </w:p>
    <w:p w:rsidR="001666D3" w:rsidRPr="00074934" w:rsidRDefault="001666D3" w:rsidP="001666D3">
      <w:pPr>
        <w:tabs>
          <w:tab w:val="left" w:pos="6120"/>
        </w:tabs>
        <w:spacing w:after="0" w:line="240" w:lineRule="auto"/>
        <w:contextualSpacing/>
        <w:jc w:val="both"/>
        <w:rPr>
          <w:rFonts w:ascii="Times New Roman" w:eastAsia="Times New Roman" w:hAnsi="Times New Roman"/>
          <w:sz w:val="24"/>
          <w:szCs w:val="24"/>
        </w:rPr>
      </w:pPr>
    </w:p>
    <w:p w:rsidR="001666D3" w:rsidRPr="00074934" w:rsidRDefault="001666D3" w:rsidP="001666D3">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Verificat: Expert evaluator 2  GAL NAPOCA POROLISSUM</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  </w:t>
      </w: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p>
    <w:p w:rsidR="001666D3" w:rsidRPr="00074934" w:rsidRDefault="001666D3" w:rsidP="001666D3">
      <w:pPr>
        <w:tabs>
          <w:tab w:val="left" w:pos="6120"/>
        </w:tabs>
        <w:spacing w:after="0" w:line="240" w:lineRule="auto"/>
        <w:contextualSpacing/>
        <w:jc w:val="both"/>
        <w:rPr>
          <w:rFonts w:ascii="Times New Roman" w:eastAsia="Times New Roman" w:hAnsi="Times New Roman"/>
          <w:bCs/>
          <w:i/>
          <w:sz w:val="24"/>
          <w:szCs w:val="24"/>
        </w:rPr>
      </w:pPr>
    </w:p>
    <w:p w:rsidR="001666D3" w:rsidRDefault="001666D3" w:rsidP="001666D3"/>
    <w:sectPr w:rsidR="00166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E4799"/>
    <w:multiLevelType w:val="multilevel"/>
    <w:tmpl w:val="D728B13A"/>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63B7FEC"/>
    <w:multiLevelType w:val="hybridMultilevel"/>
    <w:tmpl w:val="BCA4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
    <w:nsid w:val="4E1248E6"/>
    <w:multiLevelType w:val="hybridMultilevel"/>
    <w:tmpl w:val="6CFA0DA4"/>
    <w:lvl w:ilvl="0" w:tplc="09FA348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FDC7FF1"/>
    <w:multiLevelType w:val="multilevel"/>
    <w:tmpl w:val="3202BC8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B057DA"/>
    <w:multiLevelType w:val="hybridMultilevel"/>
    <w:tmpl w:val="D33C4574"/>
    <w:lvl w:ilvl="0" w:tplc="29D05678">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D185904"/>
    <w:multiLevelType w:val="hybridMultilevel"/>
    <w:tmpl w:val="623295B4"/>
    <w:lvl w:ilvl="0" w:tplc="6BC4D7CC">
      <w:start w:val="1"/>
      <w:numFmt w:val="bullet"/>
      <w:lvlText w:val="-"/>
      <w:lvlJc w:val="left"/>
      <w:pPr>
        <w:ind w:left="720" w:hanging="360"/>
      </w:pPr>
      <w:rPr>
        <w:rFonts w:ascii="Calibri" w:eastAsia="Times New Roman" w:hAnsi="Calibri" w:cs="Times New Roman"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68"/>
    <w:rsid w:val="00057C7B"/>
    <w:rsid w:val="00086FE4"/>
    <w:rsid w:val="001666D3"/>
    <w:rsid w:val="00235C2E"/>
    <w:rsid w:val="003016F3"/>
    <w:rsid w:val="00332D68"/>
    <w:rsid w:val="00500074"/>
    <w:rsid w:val="00586F3C"/>
    <w:rsid w:val="0079106A"/>
    <w:rsid w:val="007C168F"/>
    <w:rsid w:val="007D769F"/>
    <w:rsid w:val="00897E4D"/>
    <w:rsid w:val="009A13C7"/>
    <w:rsid w:val="009B034D"/>
    <w:rsid w:val="00A4752D"/>
    <w:rsid w:val="00A87920"/>
    <w:rsid w:val="00B07648"/>
    <w:rsid w:val="00B56942"/>
    <w:rsid w:val="00BA208E"/>
    <w:rsid w:val="00BF4DB1"/>
    <w:rsid w:val="00C36531"/>
    <w:rsid w:val="00C619CD"/>
    <w:rsid w:val="00D264C2"/>
    <w:rsid w:val="00DE7E74"/>
    <w:rsid w:val="00E865B0"/>
    <w:rsid w:val="00E9086F"/>
    <w:rsid w:val="00EF45E0"/>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68"/>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332D6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332D68"/>
    <w:rPr>
      <w:rFonts w:ascii="Arial" w:eastAsia="Times New Roman" w:hAnsi="Arial" w:cs="Times New Roman"/>
      <w:sz w:val="16"/>
      <w:szCs w:val="16"/>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332D6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32D68"/>
    <w:rPr>
      <w:rFonts w:ascii="Calibri" w:eastAsia="Calibri" w:hAnsi="Calibri" w:cs="Times New Roman"/>
      <w:lang w:val="ro-RO"/>
    </w:rPr>
  </w:style>
  <w:style w:type="table" w:styleId="TableGrid">
    <w:name w:val="Table Grid"/>
    <w:basedOn w:val="TableNormal"/>
    <w:uiPriority w:val="59"/>
    <w:rsid w:val="00332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A13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68"/>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332D6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332D68"/>
    <w:rPr>
      <w:rFonts w:ascii="Arial" w:eastAsia="Times New Roman" w:hAnsi="Arial" w:cs="Times New Roman"/>
      <w:sz w:val="16"/>
      <w:szCs w:val="16"/>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332D6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32D68"/>
    <w:rPr>
      <w:rFonts w:ascii="Calibri" w:eastAsia="Calibri" w:hAnsi="Calibri" w:cs="Times New Roman"/>
      <w:lang w:val="ro-RO"/>
    </w:rPr>
  </w:style>
  <w:style w:type="table" w:styleId="TableGrid">
    <w:name w:val="Table Grid"/>
    <w:basedOn w:val="TableNormal"/>
    <w:uiPriority w:val="59"/>
    <w:rsid w:val="00332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A1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ir.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5585</Words>
  <Characters>31839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2018-01-10T13:24:00Z</dcterms:created>
  <dcterms:modified xsi:type="dcterms:W3CDTF">2018-01-19T12:56:00Z</dcterms:modified>
</cp:coreProperties>
</file>